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3F87D"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3C8F1E1F" wp14:editId="59835C7C">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166480D2" w14:textId="77777777" w:rsidR="00FA7E87" w:rsidRPr="00C175F9" w:rsidRDefault="00283D4A" w:rsidP="00B14985">
                            <w:pPr>
                              <w:jc w:val="right"/>
                              <w:rPr>
                                <w:rFonts w:ascii="Calibri Light" w:hAnsi="Calibri Light"/>
                                <w:b/>
                                <w:color w:val="FF0000"/>
                                <w:sz w:val="20"/>
                              </w:rPr>
                            </w:pPr>
                            <w:hyperlink r:id="rId8" w:history="1">
                              <w:r w:rsidR="00FA7E87"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8F1E1F"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166480D2" w14:textId="77777777" w:rsidR="00FA7E87" w:rsidRPr="00C175F9" w:rsidRDefault="00283D4A" w:rsidP="00B14985">
                      <w:pPr>
                        <w:jc w:val="right"/>
                        <w:rPr>
                          <w:rFonts w:ascii="Calibri Light" w:hAnsi="Calibri Light"/>
                          <w:b/>
                          <w:color w:val="FF0000"/>
                          <w:sz w:val="20"/>
                        </w:rPr>
                      </w:pPr>
                      <w:hyperlink r:id="rId9" w:history="1">
                        <w:r w:rsidR="00FA7E87"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1F7FD6FE" wp14:editId="06678EDE">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4222048" w14:textId="77777777" w:rsidR="00FA7E87" w:rsidRPr="00831B07" w:rsidRDefault="00FA7E87"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FD6FE"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54222048" w14:textId="77777777" w:rsidR="00FA7E87" w:rsidRPr="00831B07" w:rsidRDefault="00FA7E87"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70"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60"/>
      </w:tblGrid>
      <w:tr w:rsidR="009C2829" w14:paraId="0D4806BD" w14:textId="77777777" w:rsidTr="001E6192">
        <w:trPr>
          <w:trHeight w:val="592"/>
        </w:trPr>
        <w:tc>
          <w:tcPr>
            <w:tcW w:w="1890" w:type="dxa"/>
            <w:gridSpan w:val="2"/>
            <w:vAlign w:val="center"/>
          </w:tcPr>
          <w:p w14:paraId="7610B67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4DE07DCA" wp14:editId="38468F7E">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A34D203"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160" w:type="dxa"/>
            <w:vAlign w:val="center"/>
          </w:tcPr>
          <w:p w14:paraId="5769B4C0" w14:textId="77777777" w:rsidR="009C2829" w:rsidRPr="000257FB" w:rsidRDefault="00246B44" w:rsidP="00F446B2">
            <w:pPr>
              <w:pStyle w:val="Header"/>
              <w:jc w:val="center"/>
              <w:rPr>
                <w:rFonts w:asciiTheme="majorHAnsi" w:hAnsiTheme="majorHAnsi"/>
                <w:b/>
              </w:rPr>
            </w:pPr>
            <w:r>
              <w:rPr>
                <w:rFonts w:asciiTheme="majorHAnsi" w:hAnsiTheme="majorHAnsi"/>
                <w:b/>
                <w:sz w:val="22"/>
              </w:rPr>
              <w:t>Feb. 9</w:t>
            </w:r>
            <w:r w:rsidR="009C2829">
              <w:rPr>
                <w:rFonts w:asciiTheme="majorHAnsi" w:hAnsiTheme="majorHAnsi"/>
                <w:b/>
                <w:sz w:val="22"/>
              </w:rPr>
              <w:t>, 201</w:t>
            </w:r>
            <w:r w:rsidR="0052069E">
              <w:rPr>
                <w:rFonts w:asciiTheme="majorHAnsi" w:hAnsiTheme="majorHAnsi"/>
                <w:b/>
                <w:sz w:val="22"/>
              </w:rPr>
              <w:t>7</w:t>
            </w:r>
          </w:p>
        </w:tc>
      </w:tr>
      <w:tr w:rsidR="009C2829" w:rsidRPr="00B14985" w14:paraId="6F5D6E10"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1F374419"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05FB97D7" wp14:editId="1FFCB606">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40" w:type="dxa"/>
            <w:gridSpan w:val="2"/>
          </w:tcPr>
          <w:p w14:paraId="263C38D8"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3CDFD062" wp14:editId="714A0F06">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DE48959" w14:textId="77777777" w:rsidTr="00C469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shd w:val="clear" w:color="auto" w:fill="D9D9D9" w:themeFill="background1" w:themeFillShade="D9"/>
          </w:tcPr>
          <w:p w14:paraId="6E545378" w14:textId="78534A06" w:rsidR="00936B3A" w:rsidRDefault="00936B3A" w:rsidP="003F0266">
            <w:pPr>
              <w:rPr>
                <w:rFonts w:ascii="Calibri Light" w:hAnsi="Calibri Light"/>
                <w:noProof/>
                <w:sz w:val="20"/>
              </w:rPr>
            </w:pPr>
          </w:p>
          <w:p w14:paraId="795B9B03" w14:textId="77777777" w:rsidR="00936B3A" w:rsidRDefault="00283D4A" w:rsidP="008B6179">
            <w:pPr>
              <w:rPr>
                <w:rFonts w:ascii="Calibri Light" w:hAnsi="Calibri Light"/>
                <w:b/>
                <w:noProof/>
                <w:sz w:val="20"/>
              </w:rPr>
            </w:pPr>
            <w:r>
              <w:rPr>
                <w:rFonts w:ascii="Calibri Light" w:hAnsi="Calibri Light"/>
                <w:b/>
                <w:noProof/>
                <w:sz w:val="20"/>
              </w:rPr>
              <w:t>IMO</w:t>
            </w:r>
          </w:p>
          <w:p w14:paraId="26D77058" w14:textId="505CDA33" w:rsidR="00283D4A" w:rsidRDefault="00283D4A" w:rsidP="00283D4A">
            <w:pPr>
              <w:rPr>
                <w:rFonts w:ascii="Calibri Light" w:hAnsi="Calibri Light"/>
                <w:noProof/>
                <w:sz w:val="20"/>
              </w:rPr>
            </w:pPr>
            <w:r>
              <w:rPr>
                <w:rFonts w:ascii="Calibri Light" w:hAnsi="Calibri Light"/>
                <w:noProof/>
                <w:sz w:val="20"/>
              </w:rPr>
              <w:t>IMO reports s</w:t>
            </w:r>
            <w:r w:rsidRPr="00283D4A">
              <w:rPr>
                <w:rFonts w:ascii="Calibri Light" w:hAnsi="Calibri Light"/>
                <w:noProof/>
                <w:sz w:val="20"/>
              </w:rPr>
              <w:t>uccessful implementation of the PHD and EER midterms.  Many thanks for Sarah Dolezal and Barbara Matthews.</w:t>
            </w:r>
          </w:p>
          <w:p w14:paraId="152BBAEF" w14:textId="77777777" w:rsidR="00283D4A" w:rsidRDefault="00283D4A" w:rsidP="00283D4A">
            <w:pPr>
              <w:rPr>
                <w:rFonts w:ascii="Calibri Light" w:hAnsi="Calibri Light"/>
                <w:noProof/>
                <w:sz w:val="20"/>
              </w:rPr>
            </w:pPr>
          </w:p>
          <w:p w14:paraId="49AF2596" w14:textId="77777777" w:rsidR="00283D4A" w:rsidRDefault="00283D4A" w:rsidP="00283D4A">
            <w:pPr>
              <w:rPr>
                <w:rFonts w:ascii="Calibri Light" w:hAnsi="Calibri Light"/>
                <w:b/>
                <w:noProof/>
                <w:sz w:val="20"/>
              </w:rPr>
            </w:pPr>
            <w:r>
              <w:rPr>
                <w:rFonts w:ascii="Calibri Light" w:hAnsi="Calibri Light"/>
                <w:b/>
                <w:noProof/>
                <w:sz w:val="20"/>
              </w:rPr>
              <w:t>ORME Austin</w:t>
            </w:r>
          </w:p>
          <w:p w14:paraId="7DC4E19B" w14:textId="4D4174D2" w:rsidR="00283D4A" w:rsidRPr="00283D4A" w:rsidRDefault="00283D4A" w:rsidP="00283D4A">
            <w:pPr>
              <w:rPr>
                <w:rFonts w:ascii="Calibri Light" w:hAnsi="Calibri Light"/>
                <w:noProof/>
                <w:sz w:val="20"/>
              </w:rPr>
            </w:pPr>
            <w:r w:rsidRPr="00283D4A">
              <w:rPr>
                <w:rFonts w:ascii="Calibri Light" w:hAnsi="Calibri Light"/>
                <w:noProof/>
                <w:sz w:val="20"/>
              </w:rPr>
              <w:t>The ORME office is closed 2/2</w:t>
            </w:r>
            <w:r>
              <w:rPr>
                <w:rFonts w:ascii="Calibri Light" w:hAnsi="Calibri Light"/>
                <w:noProof/>
                <w:sz w:val="20"/>
              </w:rPr>
              <w:t>0</w:t>
            </w:r>
            <w:r w:rsidRPr="00283D4A">
              <w:rPr>
                <w:rFonts w:ascii="Calibri Light" w:hAnsi="Calibri Light"/>
                <w:noProof/>
                <w:sz w:val="20"/>
              </w:rPr>
              <w:t xml:space="preserve"> in observance of President’s Day.  The OB/Psych Clerkship Students will be oriented on 2/21.</w:t>
            </w:r>
            <w:bookmarkStart w:id="0" w:name="_GoBack"/>
            <w:bookmarkEnd w:id="0"/>
          </w:p>
          <w:p w14:paraId="5F41BF43" w14:textId="77777777" w:rsidR="00283D4A" w:rsidRPr="00283D4A" w:rsidRDefault="00283D4A" w:rsidP="00283D4A">
            <w:pPr>
              <w:rPr>
                <w:rFonts w:ascii="Calibri Light" w:hAnsi="Calibri Light"/>
                <w:noProof/>
                <w:sz w:val="20"/>
              </w:rPr>
            </w:pPr>
          </w:p>
          <w:p w14:paraId="341325F2" w14:textId="77777777" w:rsidR="00283D4A" w:rsidRPr="00283D4A" w:rsidRDefault="00283D4A" w:rsidP="008B6179">
            <w:pPr>
              <w:rPr>
                <w:rFonts w:ascii="Calibri Light" w:hAnsi="Calibri Light"/>
                <w:noProof/>
                <w:sz w:val="20"/>
              </w:rPr>
            </w:pPr>
          </w:p>
        </w:tc>
        <w:tc>
          <w:tcPr>
            <w:tcW w:w="5940" w:type="dxa"/>
            <w:gridSpan w:val="2"/>
          </w:tcPr>
          <w:p w14:paraId="5DA3786C" w14:textId="77777777" w:rsidR="008F3550" w:rsidRDefault="008F3550" w:rsidP="00A83199">
            <w:pPr>
              <w:rPr>
                <w:rFonts w:asciiTheme="majorHAnsi" w:hAnsiTheme="majorHAnsi" w:cs="Arial"/>
                <w:b/>
                <w:bCs/>
                <w:spacing w:val="-2"/>
                <w:szCs w:val="20"/>
              </w:rPr>
            </w:pPr>
          </w:p>
          <w:p w14:paraId="634FBA53" w14:textId="77777777" w:rsidR="00BE01D0" w:rsidRDefault="00246B44" w:rsidP="00BE01D0">
            <w:pPr>
              <w:rPr>
                <w:rFonts w:asciiTheme="majorHAnsi" w:hAnsiTheme="majorHAnsi" w:cs="Arial"/>
                <w:b/>
                <w:bCs/>
                <w:spacing w:val="-2"/>
                <w:szCs w:val="20"/>
              </w:rPr>
            </w:pPr>
            <w:r>
              <w:rPr>
                <w:rFonts w:asciiTheme="majorHAnsi" w:hAnsiTheme="majorHAnsi" w:cs="Arial"/>
                <w:b/>
                <w:bCs/>
                <w:spacing w:val="-2"/>
                <w:szCs w:val="20"/>
              </w:rPr>
              <w:t>Innovations in Mind—Your name here</w:t>
            </w:r>
            <w:r w:rsidR="00BE01D0">
              <w:rPr>
                <w:rFonts w:asciiTheme="majorHAnsi" w:hAnsiTheme="majorHAnsi" w:cs="Arial"/>
                <w:b/>
                <w:bCs/>
                <w:spacing w:val="-2"/>
                <w:szCs w:val="20"/>
              </w:rPr>
              <w:t>:</w:t>
            </w:r>
          </w:p>
          <w:p w14:paraId="04ABDBFF" w14:textId="77777777" w:rsidR="00214F6F" w:rsidRPr="00732060" w:rsidRDefault="00246B44" w:rsidP="00246B44">
            <w:pPr>
              <w:rPr>
                <w:rFonts w:ascii="Calibri Light" w:hAnsi="Calibri Light"/>
                <w:sz w:val="19"/>
                <w:szCs w:val="19"/>
              </w:rPr>
            </w:pPr>
            <w:r w:rsidRPr="00246B44">
              <w:rPr>
                <w:rFonts w:ascii="Calibri Light" w:hAnsi="Calibri Light" w:cs="Arial"/>
                <w:sz w:val="20"/>
                <w:szCs w:val="20"/>
              </w:rPr>
              <w:t>When UTMB’s new Health Education Center opens its doors in 2019, it will feature a wall of honor that will list the names of every member of the UTMB family who commits $100 or more to UTMB through the Faculty and Staff Campaign, our part of the university’s recently established $50 million Innovations in Mind fundraising initiative. No matter which Innovations in Mind priority you support—the Health Education Center, student scholarships, faculty endowments or neurodegenerative disorders research—your gift will be the catalyst for innovation. Visit </w:t>
            </w:r>
            <w:hyperlink r:id="rId13" w:history="1">
              <w:r w:rsidRPr="003527D7">
                <w:rPr>
                  <w:rFonts w:ascii="Calibri Light" w:hAnsi="Calibri Light" w:cs="Arial"/>
                  <w:color w:val="FF0000"/>
                  <w:sz w:val="20"/>
                  <w:szCs w:val="20"/>
                  <w:u w:val="single"/>
                </w:rPr>
                <w:t>https://innovationsinmind.utmb.edu/employee</w:t>
              </w:r>
            </w:hyperlink>
            <w:r w:rsidRPr="00246B44">
              <w:rPr>
                <w:rFonts w:ascii="Calibri Light" w:hAnsi="Calibri Light" w:cs="Arial"/>
                <w:sz w:val="20"/>
                <w:szCs w:val="20"/>
              </w:rPr>
              <w:t> to make your gift today</w:t>
            </w:r>
            <w:r>
              <w:rPr>
                <w:rFonts w:ascii="Calibri Light" w:hAnsi="Calibri Light" w:cs="Arial"/>
                <w:sz w:val="20"/>
                <w:szCs w:val="20"/>
              </w:rPr>
              <w:t>.</w:t>
            </w:r>
          </w:p>
          <w:p w14:paraId="502370F2" w14:textId="77777777" w:rsidR="00BA429D" w:rsidRPr="00214F6F" w:rsidRDefault="00BA429D" w:rsidP="000B7007">
            <w:pPr>
              <w:rPr>
                <w:rFonts w:ascii="Calibri Light" w:hAnsi="Calibri Light"/>
                <w:sz w:val="20"/>
                <w:szCs w:val="20"/>
              </w:rPr>
            </w:pPr>
          </w:p>
          <w:p w14:paraId="7AB0CD4D" w14:textId="77777777" w:rsidR="00BE01D0" w:rsidRPr="005D163A" w:rsidRDefault="00246B44" w:rsidP="00BE01D0">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Hot off the press—Academic Enterprise magazine</w:t>
            </w:r>
            <w:r w:rsidR="00BE01D0" w:rsidRPr="005D163A">
              <w:rPr>
                <w:rFonts w:asciiTheme="majorHAnsi" w:eastAsia="Times New Roman" w:hAnsiTheme="majorHAnsi" w:cs="Arial"/>
                <w:b/>
                <w:color w:val="000000" w:themeColor="text1"/>
                <w:szCs w:val="20"/>
              </w:rPr>
              <w:t xml:space="preserve">:  </w:t>
            </w:r>
          </w:p>
          <w:p w14:paraId="6BC0F78F" w14:textId="2AD2D083" w:rsidR="00C46906" w:rsidRPr="00246B44" w:rsidRDefault="00246B44" w:rsidP="001D239E">
            <w:pPr>
              <w:rPr>
                <w:rFonts w:ascii="Calibri Light" w:hAnsi="Calibri Light" w:cs="Arial"/>
                <w:sz w:val="20"/>
                <w:szCs w:val="20"/>
              </w:rPr>
            </w:pPr>
            <w:r w:rsidRPr="00246B44">
              <w:rPr>
                <w:rFonts w:ascii="Calibri Light" w:hAnsi="Calibri Light" w:cs="Arial"/>
                <w:sz w:val="20"/>
                <w:szCs w:val="20"/>
              </w:rPr>
              <w:t>The new issue of the Academic Enterprise magazine is now available. Check magazine stands or visit </w:t>
            </w:r>
            <w:hyperlink r:id="rId14" w:history="1">
              <w:r w:rsidRPr="003527D7">
                <w:rPr>
                  <w:rFonts w:ascii="Calibri Light" w:hAnsi="Calibri Light" w:cs="Times New Roman"/>
                  <w:color w:val="FF0000"/>
                  <w:sz w:val="20"/>
                  <w:szCs w:val="20"/>
                  <w:u w:val="single"/>
                </w:rPr>
                <w:t>https://utmb.us/1s</w:t>
              </w:r>
            </w:hyperlink>
            <w:r w:rsidR="00146DA9">
              <w:rPr>
                <w:rFonts w:ascii="Calibri Light" w:hAnsi="Calibri Light" w:cs="Times New Roman"/>
                <w:color w:val="FF0000"/>
                <w:sz w:val="20"/>
                <w:szCs w:val="20"/>
                <w:u w:val="single"/>
              </w:rPr>
              <w:t>.</w:t>
            </w:r>
          </w:p>
          <w:p w14:paraId="64E61B10" w14:textId="77777777" w:rsidR="00246B44" w:rsidRDefault="00246B44" w:rsidP="001D239E">
            <w:pPr>
              <w:rPr>
                <w:rFonts w:ascii="Calibri Light" w:hAnsi="Calibri Light" w:cs="Arial"/>
                <w:color w:val="FF0000"/>
                <w:sz w:val="20"/>
                <w:szCs w:val="20"/>
                <w:u w:val="single" w:color="0950D0"/>
              </w:rPr>
            </w:pPr>
          </w:p>
          <w:p w14:paraId="6AA9273A" w14:textId="77777777" w:rsidR="00C46906" w:rsidRPr="005D163A" w:rsidRDefault="00246B44" w:rsidP="00C46906">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John Sealy Hospital fire recovery</w:t>
            </w:r>
            <w:r w:rsidR="00C46906" w:rsidRPr="005D163A">
              <w:rPr>
                <w:rFonts w:asciiTheme="majorHAnsi" w:eastAsia="Times New Roman" w:hAnsiTheme="majorHAnsi" w:cs="Arial"/>
                <w:b/>
                <w:color w:val="000000" w:themeColor="text1"/>
                <w:szCs w:val="20"/>
              </w:rPr>
              <w:t xml:space="preserve">:  </w:t>
            </w:r>
          </w:p>
          <w:p w14:paraId="7652C3EB" w14:textId="77777777" w:rsidR="00C46906" w:rsidRDefault="00246B44" w:rsidP="00C46906">
            <w:pPr>
              <w:rPr>
                <w:rFonts w:ascii="Calibri Light" w:hAnsi="Calibri Light" w:cs="Arial"/>
                <w:sz w:val="20"/>
                <w:szCs w:val="20"/>
              </w:rPr>
            </w:pPr>
            <w:r w:rsidRPr="00246B44">
              <w:rPr>
                <w:rFonts w:ascii="Calibri Light" w:hAnsi="Calibri Light" w:cs="Arial"/>
                <w:sz w:val="20"/>
                <w:szCs w:val="20"/>
              </w:rPr>
              <w:t>Recovery operations continue at the John Sealy Hospital on the Galveston Campus following the Jan. 4 fire. Here’s an update on the recovery efforts to date:</w:t>
            </w:r>
          </w:p>
          <w:p w14:paraId="60330521" w14:textId="77777777" w:rsidR="00246B44" w:rsidRPr="00246B44" w:rsidRDefault="00246B44" w:rsidP="00246B44">
            <w:pPr>
              <w:pStyle w:val="ListParagraph"/>
              <w:numPr>
                <w:ilvl w:val="0"/>
                <w:numId w:val="41"/>
              </w:numPr>
              <w:rPr>
                <w:rFonts w:ascii="Calibri Light" w:hAnsi="Calibri Light"/>
                <w:sz w:val="20"/>
                <w:szCs w:val="20"/>
              </w:rPr>
            </w:pPr>
            <w:r w:rsidRPr="00246B44">
              <w:rPr>
                <w:rFonts w:ascii="Calibri Light" w:hAnsi="Calibri Light"/>
                <w:sz w:val="20"/>
                <w:szCs w:val="20"/>
              </w:rPr>
              <w:t>Major cleaning of affected areas is complete.</w:t>
            </w:r>
          </w:p>
          <w:p w14:paraId="2058BF72" w14:textId="77777777" w:rsidR="00246B44" w:rsidRPr="00246B44" w:rsidRDefault="00246B44" w:rsidP="00246B44">
            <w:pPr>
              <w:pStyle w:val="ListParagraph"/>
              <w:numPr>
                <w:ilvl w:val="0"/>
                <w:numId w:val="41"/>
              </w:numPr>
              <w:rPr>
                <w:rFonts w:ascii="Calibri Light" w:hAnsi="Calibri Light"/>
                <w:sz w:val="20"/>
                <w:szCs w:val="20"/>
              </w:rPr>
            </w:pPr>
            <w:r w:rsidRPr="00246B44">
              <w:rPr>
                <w:rFonts w:ascii="Calibri Light" w:hAnsi="Calibri Light"/>
                <w:sz w:val="20"/>
                <w:szCs w:val="20"/>
              </w:rPr>
              <w:t>The first floor is open to pedestrian access, but all upper floors will remain closed to pedestrians and patient care while building systems and equipment are being repaired and recertified for use. </w:t>
            </w:r>
          </w:p>
          <w:p w14:paraId="07B546F1" w14:textId="77777777" w:rsidR="00246B44" w:rsidRPr="00246B44" w:rsidRDefault="00246B44" w:rsidP="00246B44">
            <w:pPr>
              <w:pStyle w:val="ListParagraph"/>
              <w:numPr>
                <w:ilvl w:val="0"/>
                <w:numId w:val="41"/>
              </w:numPr>
              <w:rPr>
                <w:rFonts w:ascii="Calibri Light" w:hAnsi="Calibri Light"/>
                <w:sz w:val="20"/>
                <w:szCs w:val="20"/>
              </w:rPr>
            </w:pPr>
            <w:r w:rsidRPr="00246B44">
              <w:rPr>
                <w:rFonts w:ascii="Calibri Light" w:hAnsi="Calibri Light"/>
                <w:sz w:val="20"/>
                <w:szCs w:val="20"/>
              </w:rPr>
              <w:t>Health System leadership is working on a plan to re-occupy patient care areas by mid-March if not earlier.</w:t>
            </w:r>
          </w:p>
          <w:p w14:paraId="506F4CD0" w14:textId="524BA8EF" w:rsidR="00246B44" w:rsidRPr="00246B44" w:rsidRDefault="00246B44" w:rsidP="00246B44">
            <w:pPr>
              <w:pStyle w:val="ListParagraph"/>
              <w:numPr>
                <w:ilvl w:val="0"/>
                <w:numId w:val="41"/>
              </w:numPr>
              <w:rPr>
                <w:rFonts w:ascii="Calibri Light" w:hAnsi="Calibri Light"/>
                <w:sz w:val="20"/>
                <w:szCs w:val="20"/>
              </w:rPr>
            </w:pPr>
            <w:r w:rsidRPr="00246B44">
              <w:rPr>
                <w:rFonts w:ascii="Calibri Light" w:hAnsi="Calibri Light"/>
                <w:sz w:val="20"/>
                <w:szCs w:val="20"/>
              </w:rPr>
              <w:t>Please stay alert for patients and visitors looking for their destinations, as they may still enter the main lobby via the pedestrian walkways. Temporary signage is being installed to direct patients to the Labor &amp; Delivery Unit and other locations. Should you encounter a patient who needs assistance, please help them to their destination using the John Sealy Annex elevator bank. (The public elevator bank in the John Sealy Hospit</w:t>
            </w:r>
            <w:r w:rsidR="006D0883">
              <w:rPr>
                <w:rFonts w:ascii="Calibri Light" w:hAnsi="Calibri Light"/>
                <w:sz w:val="20"/>
                <w:szCs w:val="20"/>
              </w:rPr>
              <w:t>al main lobby is closed for now</w:t>
            </w:r>
            <w:r w:rsidRPr="00246B44">
              <w:rPr>
                <w:rFonts w:ascii="Calibri Light" w:hAnsi="Calibri Light"/>
                <w:sz w:val="20"/>
                <w:szCs w:val="20"/>
              </w:rPr>
              <w:t>)</w:t>
            </w:r>
            <w:r w:rsidR="006D0883">
              <w:rPr>
                <w:rFonts w:ascii="Calibri Light" w:hAnsi="Calibri Light"/>
                <w:sz w:val="20"/>
                <w:szCs w:val="20"/>
              </w:rPr>
              <w:t>.</w:t>
            </w:r>
          </w:p>
          <w:p w14:paraId="58E2A96B" w14:textId="77777777" w:rsidR="00246B44" w:rsidRDefault="00246B44" w:rsidP="00246B44">
            <w:pPr>
              <w:rPr>
                <w:rFonts w:ascii="Calibri Light" w:hAnsi="Calibri Light" w:cs="Arial"/>
                <w:sz w:val="20"/>
                <w:szCs w:val="20"/>
              </w:rPr>
            </w:pPr>
            <w:r w:rsidRPr="00246B44">
              <w:rPr>
                <w:rFonts w:ascii="Calibri Light" w:hAnsi="Calibri Light" w:cs="Arial"/>
                <w:sz w:val="20"/>
                <w:szCs w:val="20"/>
              </w:rPr>
              <w:t>For more information, please visit </w:t>
            </w:r>
            <w:hyperlink r:id="rId15" w:history="1">
              <w:r w:rsidRPr="003527D7">
                <w:rPr>
                  <w:rFonts w:ascii="Calibri Light" w:hAnsi="Calibri Light" w:cs="Arial"/>
                  <w:color w:val="FF0000"/>
                  <w:sz w:val="20"/>
                  <w:szCs w:val="20"/>
                  <w:u w:val="single"/>
                </w:rPr>
                <w:t>www.utmb.edu/recovery</w:t>
              </w:r>
            </w:hyperlink>
            <w:r w:rsidRPr="003527D7">
              <w:rPr>
                <w:rFonts w:ascii="Calibri Light" w:hAnsi="Calibri Light" w:cs="Arial"/>
                <w:color w:val="FF0000"/>
                <w:sz w:val="20"/>
                <w:szCs w:val="20"/>
                <w:u w:val="single"/>
              </w:rPr>
              <w:t>.</w:t>
            </w:r>
          </w:p>
          <w:p w14:paraId="0A8A5041" w14:textId="77777777" w:rsidR="00246B44" w:rsidRDefault="00246B44" w:rsidP="00246B44">
            <w:pPr>
              <w:rPr>
                <w:rFonts w:ascii="Calibri Light" w:hAnsi="Calibri Light" w:cs="Arial"/>
                <w:sz w:val="20"/>
                <w:szCs w:val="20"/>
              </w:rPr>
            </w:pPr>
          </w:p>
          <w:p w14:paraId="7735940B" w14:textId="77777777" w:rsidR="00246B44" w:rsidRPr="005D163A" w:rsidRDefault="00246B44" w:rsidP="00246B44">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Update on state hiring freeze</w:t>
            </w:r>
            <w:r w:rsidRPr="005D163A">
              <w:rPr>
                <w:rFonts w:asciiTheme="majorHAnsi" w:eastAsia="Times New Roman" w:hAnsiTheme="majorHAnsi" w:cs="Arial"/>
                <w:b/>
                <w:color w:val="000000" w:themeColor="text1"/>
                <w:szCs w:val="20"/>
              </w:rPr>
              <w:t xml:space="preserve">:  </w:t>
            </w:r>
          </w:p>
          <w:p w14:paraId="5D7D604E" w14:textId="77777777" w:rsidR="00246B44" w:rsidRPr="00246B44" w:rsidRDefault="00246B44" w:rsidP="00246B44">
            <w:pPr>
              <w:rPr>
                <w:rFonts w:ascii="Calibri Light" w:hAnsi="Calibri Light"/>
                <w:color w:val="000000" w:themeColor="text1"/>
                <w:sz w:val="20"/>
                <w:szCs w:val="20"/>
              </w:rPr>
            </w:pPr>
            <w:r w:rsidRPr="00246B44">
              <w:rPr>
                <w:rFonts w:ascii="Calibri Light" w:hAnsi="Calibri Light" w:cs="Arial"/>
                <w:sz w:val="20"/>
                <w:szCs w:val="20"/>
              </w:rPr>
              <w:t>After the announcement last week by Gov. Greg Abbott of a statewide hiring freeze, UTMB has received many questions from managers and staff. Details about the hiring freeze—and which positions are included or exempt—are still forthcoming from state officials. The University of Texas System and UTMB are continuing to monitor information from the state and will share details about the freeze as they become available.</w:t>
            </w:r>
          </w:p>
        </w:tc>
      </w:tr>
      <w:tr w:rsidR="009C2829" w14:paraId="580511F0"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3375DC39" w14:textId="7777777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4B8E35B9"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20"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29AFCAD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412F47B3" wp14:editId="4DDE74DE">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6">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6A36567E" wp14:editId="41A1048D">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7">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59387AD3" wp14:editId="66CCD62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8">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5B418145" wp14:editId="7B0916BE">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9">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447F36E5"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
        </w:trPr>
        <w:tc>
          <w:tcPr>
            <w:tcW w:w="11070"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58E05BE"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824F3C" w14:paraId="07D93255" w14:textId="77777777" w:rsidTr="00246B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492"/>
        </w:trPr>
        <w:tc>
          <w:tcPr>
            <w:tcW w:w="5130" w:type="dxa"/>
            <w:gridSpan w:val="3"/>
            <w:vMerge w:val="restart"/>
            <w:tcBorders>
              <w:top w:val="single" w:sz="8" w:space="0" w:color="auto"/>
              <w:left w:val="single" w:sz="8" w:space="0" w:color="auto"/>
              <w:right w:val="single" w:sz="4" w:space="0" w:color="auto"/>
            </w:tcBorders>
          </w:tcPr>
          <w:p w14:paraId="5F69C61B" w14:textId="77777777" w:rsidR="00D12C2F" w:rsidRDefault="00D12C2F" w:rsidP="00D12C2F">
            <w:pPr>
              <w:rPr>
                <w:rFonts w:asciiTheme="majorHAnsi" w:eastAsia="Times New Roman" w:hAnsiTheme="majorHAnsi" w:cs="Arial"/>
                <w:b/>
                <w:color w:val="000000" w:themeColor="text1"/>
                <w:szCs w:val="20"/>
              </w:rPr>
            </w:pPr>
          </w:p>
          <w:p w14:paraId="77E1EE9E" w14:textId="77777777" w:rsidR="00694829" w:rsidRPr="00694829" w:rsidRDefault="00694829" w:rsidP="00D12C2F">
            <w:pPr>
              <w:rPr>
                <w:rFonts w:asciiTheme="majorHAnsi" w:eastAsia="Times New Roman" w:hAnsiTheme="majorHAnsi" w:cs="Arial"/>
                <w:b/>
                <w:color w:val="000000" w:themeColor="text1"/>
                <w:sz w:val="32"/>
                <w:szCs w:val="32"/>
              </w:rPr>
            </w:pPr>
            <w:r w:rsidRPr="0028766E">
              <w:rPr>
                <w:rFonts w:asciiTheme="majorHAnsi" w:hAnsiTheme="majorHAnsi"/>
                <w:b/>
                <w:color w:val="FF0000"/>
                <w:sz w:val="32"/>
                <w:szCs w:val="32"/>
              </w:rPr>
              <w:t xml:space="preserve">UTMB NEWS </w:t>
            </w:r>
            <w:r w:rsidRPr="0028766E">
              <w:rPr>
                <w:rFonts w:ascii="Calibri Light" w:hAnsi="Calibri Light"/>
                <w:color w:val="000000" w:themeColor="text1"/>
              </w:rPr>
              <w:t>(continued)</w:t>
            </w:r>
          </w:p>
          <w:p w14:paraId="318C2A6C" w14:textId="77777777" w:rsidR="00246B44" w:rsidRPr="005D163A" w:rsidRDefault="00246B44" w:rsidP="00246B44">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Radiation Oncology—Dr. Colman stepping down;              Dr. Hatch named interim chair</w:t>
            </w:r>
            <w:r w:rsidRPr="005D163A">
              <w:rPr>
                <w:rFonts w:asciiTheme="majorHAnsi" w:eastAsia="Times New Roman" w:hAnsiTheme="majorHAnsi" w:cs="Arial"/>
                <w:b/>
                <w:color w:val="000000" w:themeColor="text1"/>
                <w:szCs w:val="20"/>
              </w:rPr>
              <w:t xml:space="preserve">:  </w:t>
            </w:r>
          </w:p>
          <w:p w14:paraId="694430FF" w14:textId="3B9CAD1F" w:rsidR="00C46906" w:rsidRDefault="00246B44" w:rsidP="00246B44">
            <w:pPr>
              <w:rPr>
                <w:rFonts w:ascii="Calibri Light" w:hAnsi="Calibri Light" w:cs="Arial"/>
                <w:sz w:val="20"/>
                <w:szCs w:val="20"/>
              </w:rPr>
            </w:pPr>
            <w:r w:rsidRPr="00246B44">
              <w:rPr>
                <w:rFonts w:ascii="Calibri Light" w:hAnsi="Calibri Light" w:cs="Arial"/>
                <w:sz w:val="20"/>
                <w:szCs w:val="20"/>
              </w:rPr>
              <w:t>Dr. Martin Colman stepped down from his duties as chair of Radiation Oncology on Feb. 1 after two decades in the role. He will remain on faculty. Dr. Sandra “Sunny” Hatch, professor and vice chair of the department</w:t>
            </w:r>
            <w:r w:rsidR="006D0883">
              <w:rPr>
                <w:rFonts w:ascii="Calibri Light" w:hAnsi="Calibri Light" w:cs="Arial"/>
                <w:sz w:val="20"/>
                <w:szCs w:val="20"/>
              </w:rPr>
              <w:t>,</w:t>
            </w:r>
            <w:r w:rsidRPr="00246B44">
              <w:rPr>
                <w:rFonts w:ascii="Calibri Light" w:hAnsi="Calibri Light" w:cs="Arial"/>
                <w:sz w:val="20"/>
                <w:szCs w:val="20"/>
              </w:rPr>
              <w:t xml:space="preserve"> is serving as interim chair. Thank you, Dr. Colman, for your outstanding service and welcome to your new role, Dr. Hatch.</w:t>
            </w:r>
          </w:p>
          <w:p w14:paraId="78189694" w14:textId="77777777" w:rsidR="00246B44" w:rsidRDefault="00246B44" w:rsidP="00246B44">
            <w:pPr>
              <w:rPr>
                <w:rFonts w:ascii="Calibri Light" w:hAnsi="Calibri Light" w:cs="Arial"/>
                <w:sz w:val="20"/>
                <w:szCs w:val="20"/>
              </w:rPr>
            </w:pPr>
          </w:p>
          <w:p w14:paraId="625593D7" w14:textId="77777777" w:rsidR="004C3BE1" w:rsidRPr="005D163A" w:rsidRDefault="00246B44" w:rsidP="004C3BE1">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My Total Rewards statements available</w:t>
            </w:r>
            <w:r w:rsidR="004C3BE1" w:rsidRPr="005D163A">
              <w:rPr>
                <w:rFonts w:asciiTheme="majorHAnsi" w:eastAsia="Times New Roman" w:hAnsiTheme="majorHAnsi" w:cs="Arial"/>
                <w:b/>
                <w:color w:val="000000" w:themeColor="text1"/>
                <w:szCs w:val="20"/>
              </w:rPr>
              <w:t xml:space="preserve">:  </w:t>
            </w:r>
          </w:p>
          <w:p w14:paraId="0815847D" w14:textId="77777777" w:rsidR="00C46906" w:rsidRPr="00246B44" w:rsidRDefault="00246B44" w:rsidP="00A83199">
            <w:pPr>
              <w:rPr>
                <w:rFonts w:ascii="Calibri Light" w:hAnsi="Calibri Light" w:cs="Arial"/>
                <w:sz w:val="20"/>
                <w:szCs w:val="20"/>
              </w:rPr>
            </w:pPr>
            <w:r w:rsidRPr="00246B44">
              <w:rPr>
                <w:rFonts w:ascii="Calibri Light" w:hAnsi="Calibri Light" w:cs="Arial"/>
                <w:sz w:val="20"/>
                <w:szCs w:val="20"/>
              </w:rPr>
              <w:t>Total rewards statements for FY16 are now available through Employee Self Service</w:t>
            </w:r>
            <w:r w:rsidRPr="00246B44">
              <w:rPr>
                <w:rFonts w:ascii="Calibri Light" w:hAnsi="Calibri Light" w:cs="Arial"/>
                <w:color w:val="E20D2C"/>
                <w:sz w:val="20"/>
                <w:szCs w:val="20"/>
              </w:rPr>
              <w:t> </w:t>
            </w:r>
            <w:r w:rsidRPr="00246B44">
              <w:rPr>
                <w:rFonts w:ascii="Calibri Light" w:hAnsi="Calibri Light" w:cs="Arial"/>
                <w:sz w:val="20"/>
                <w:szCs w:val="20"/>
              </w:rPr>
              <w:t>for all full- and part-time employees. This personalized statement reflects the institution’s commitment and investment in our employees and is designed to help you better understand the true value of the total compensation package you receive from UTMB. See </w:t>
            </w:r>
            <w:proofErr w:type="spellStart"/>
            <w:r w:rsidR="00146DA9">
              <w:fldChar w:fldCharType="begin"/>
            </w:r>
            <w:r w:rsidR="00146DA9">
              <w:instrText xml:space="preserve"> HYPERLINK "http://intranet.utmb.edu/iutmb/" </w:instrText>
            </w:r>
            <w:r w:rsidR="00146DA9">
              <w:fldChar w:fldCharType="separate"/>
            </w:r>
            <w:r w:rsidRPr="00246B44">
              <w:rPr>
                <w:rFonts w:ascii="Calibri Light" w:hAnsi="Calibri Light" w:cs="Arial"/>
                <w:color w:val="E20D2C"/>
                <w:sz w:val="20"/>
                <w:szCs w:val="20"/>
                <w:u w:val="single" w:color="E20D2C"/>
              </w:rPr>
              <w:t>iUTMB</w:t>
            </w:r>
            <w:proofErr w:type="spellEnd"/>
            <w:r w:rsidR="00146DA9">
              <w:rPr>
                <w:rFonts w:ascii="Calibri Light" w:hAnsi="Calibri Light" w:cs="Arial"/>
                <w:color w:val="E20D2C"/>
                <w:sz w:val="20"/>
                <w:szCs w:val="20"/>
                <w:u w:val="single" w:color="E20D2C"/>
              </w:rPr>
              <w:fldChar w:fldCharType="end"/>
            </w:r>
            <w:r w:rsidRPr="00246B44">
              <w:rPr>
                <w:rFonts w:ascii="Calibri Light" w:hAnsi="Calibri Light" w:cs="Arial"/>
                <w:sz w:val="20"/>
                <w:szCs w:val="20"/>
              </w:rPr>
              <w:t> for more details on accessing and reading your statement.</w:t>
            </w:r>
          </w:p>
          <w:p w14:paraId="3C8859AC" w14:textId="77777777" w:rsidR="00246B44" w:rsidRDefault="00246B44" w:rsidP="00A83199">
            <w:pPr>
              <w:rPr>
                <w:rFonts w:ascii="Calibri Light" w:hAnsi="Calibri Light" w:cs="Arial"/>
                <w:sz w:val="20"/>
                <w:szCs w:val="20"/>
              </w:rPr>
            </w:pPr>
          </w:p>
          <w:p w14:paraId="55E4E00B" w14:textId="77777777" w:rsidR="004C3BE1" w:rsidRPr="005D163A" w:rsidRDefault="00246B44" w:rsidP="004C3BE1">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Mondays in March</w:t>
            </w:r>
            <w:r w:rsidR="004C3BE1" w:rsidRPr="005D163A">
              <w:rPr>
                <w:rFonts w:asciiTheme="majorHAnsi" w:eastAsia="Times New Roman" w:hAnsiTheme="majorHAnsi" w:cs="Arial"/>
                <w:b/>
                <w:color w:val="000000" w:themeColor="text1"/>
                <w:szCs w:val="20"/>
              </w:rPr>
              <w:t xml:space="preserve">:  </w:t>
            </w:r>
          </w:p>
          <w:p w14:paraId="4873E78D" w14:textId="77777777" w:rsidR="00F21CCC" w:rsidRDefault="00246B44" w:rsidP="00A83199">
            <w:pPr>
              <w:rPr>
                <w:rFonts w:ascii="Calibri Light" w:hAnsi="Calibri Light" w:cs="Arial"/>
                <w:sz w:val="20"/>
                <w:szCs w:val="20"/>
              </w:rPr>
            </w:pPr>
            <w:r w:rsidRPr="00246B44">
              <w:rPr>
                <w:rFonts w:ascii="Calibri Light" w:hAnsi="Calibri Light" w:cs="Arial"/>
                <w:sz w:val="20"/>
                <w:szCs w:val="20"/>
              </w:rPr>
              <w:t>UTMB’s annual Mondays in March series begins March 6 at noon in Levin Hall Main Auditorium. The schedule for this year’s sessions will be:</w:t>
            </w:r>
          </w:p>
          <w:p w14:paraId="2186F918" w14:textId="77777777" w:rsidR="00246B44" w:rsidRPr="00246B44" w:rsidRDefault="00246B44" w:rsidP="00246B44">
            <w:pPr>
              <w:pStyle w:val="ListParagraph"/>
              <w:numPr>
                <w:ilvl w:val="0"/>
                <w:numId w:val="42"/>
              </w:numPr>
              <w:rPr>
                <w:rFonts w:ascii="Calibri Light" w:hAnsi="Calibri Light"/>
                <w:sz w:val="20"/>
                <w:szCs w:val="20"/>
              </w:rPr>
            </w:pPr>
            <w:r w:rsidRPr="00246B44">
              <w:rPr>
                <w:rFonts w:ascii="Calibri" w:hAnsi="Calibri"/>
                <w:b/>
                <w:sz w:val="20"/>
                <w:szCs w:val="20"/>
              </w:rPr>
              <w:t>Monday, March 6: </w:t>
            </w:r>
            <w:r w:rsidRPr="00246B44">
              <w:rPr>
                <w:rFonts w:ascii="Calibri Light" w:hAnsi="Calibri Light"/>
                <w:sz w:val="20"/>
                <w:szCs w:val="20"/>
              </w:rPr>
              <w:t xml:space="preserve">Cheryl </w:t>
            </w:r>
            <w:r>
              <w:rPr>
                <w:rFonts w:ascii="Calibri Light" w:hAnsi="Calibri Light"/>
                <w:sz w:val="20"/>
                <w:szCs w:val="20"/>
              </w:rPr>
              <w:t xml:space="preserve">A. </w:t>
            </w:r>
            <w:proofErr w:type="spellStart"/>
            <w:r w:rsidRPr="00246B44">
              <w:rPr>
                <w:rFonts w:ascii="Calibri Light" w:hAnsi="Calibri Light"/>
                <w:sz w:val="20"/>
                <w:szCs w:val="20"/>
              </w:rPr>
              <w:t>Sadro</w:t>
            </w:r>
            <w:proofErr w:type="spellEnd"/>
            <w:r w:rsidRPr="00246B44">
              <w:rPr>
                <w:rFonts w:ascii="Calibri Light" w:hAnsi="Calibri Light"/>
                <w:sz w:val="20"/>
                <w:szCs w:val="20"/>
              </w:rPr>
              <w:t>, executive vice president and chief business and finance officer</w:t>
            </w:r>
          </w:p>
          <w:p w14:paraId="520EE4A3" w14:textId="77777777" w:rsidR="00246B44" w:rsidRPr="00246B44" w:rsidRDefault="00246B44" w:rsidP="00246B44">
            <w:pPr>
              <w:pStyle w:val="ListParagraph"/>
              <w:numPr>
                <w:ilvl w:val="0"/>
                <w:numId w:val="42"/>
              </w:numPr>
              <w:rPr>
                <w:rFonts w:ascii="Calibri Light" w:hAnsi="Calibri Light"/>
                <w:sz w:val="20"/>
                <w:szCs w:val="20"/>
              </w:rPr>
            </w:pPr>
            <w:r w:rsidRPr="00246B44">
              <w:rPr>
                <w:rFonts w:ascii="Calibri" w:hAnsi="Calibri"/>
                <w:b/>
                <w:sz w:val="20"/>
                <w:szCs w:val="20"/>
              </w:rPr>
              <w:t>Monday, March 13: </w:t>
            </w:r>
            <w:r w:rsidRPr="00246B44">
              <w:rPr>
                <w:rFonts w:ascii="Calibri Light" w:hAnsi="Calibri Light"/>
                <w:sz w:val="20"/>
                <w:szCs w:val="20"/>
              </w:rPr>
              <w:t>Dr. Danny O. Jacobs, executive vice president and provost, and dean, School of Medicine</w:t>
            </w:r>
          </w:p>
          <w:p w14:paraId="20660FAB" w14:textId="77777777" w:rsidR="00246B44" w:rsidRPr="00246B44" w:rsidRDefault="00246B44" w:rsidP="00246B44">
            <w:pPr>
              <w:pStyle w:val="ListParagraph"/>
              <w:numPr>
                <w:ilvl w:val="0"/>
                <w:numId w:val="42"/>
              </w:numPr>
              <w:rPr>
                <w:rFonts w:ascii="Calibri Light" w:hAnsi="Calibri Light"/>
                <w:sz w:val="20"/>
                <w:szCs w:val="20"/>
              </w:rPr>
            </w:pPr>
            <w:r w:rsidRPr="00246B44">
              <w:rPr>
                <w:rFonts w:ascii="Calibri" w:hAnsi="Calibri"/>
                <w:b/>
                <w:sz w:val="20"/>
                <w:szCs w:val="20"/>
              </w:rPr>
              <w:t>Monday, March 20: </w:t>
            </w:r>
            <w:r w:rsidRPr="00246B44">
              <w:rPr>
                <w:rFonts w:ascii="Calibri Light" w:hAnsi="Calibri Light"/>
                <w:sz w:val="20"/>
                <w:szCs w:val="20"/>
              </w:rPr>
              <w:t xml:space="preserve">Donna K. </w:t>
            </w:r>
            <w:proofErr w:type="spellStart"/>
            <w:r w:rsidRPr="00246B44">
              <w:rPr>
                <w:rFonts w:ascii="Calibri Light" w:hAnsi="Calibri Light"/>
                <w:sz w:val="20"/>
                <w:szCs w:val="20"/>
              </w:rPr>
              <w:t>Sollenberger</w:t>
            </w:r>
            <w:proofErr w:type="spellEnd"/>
            <w:r w:rsidRPr="00246B44">
              <w:rPr>
                <w:rFonts w:ascii="Calibri Light" w:hAnsi="Calibri Light"/>
                <w:sz w:val="20"/>
                <w:szCs w:val="20"/>
              </w:rPr>
              <w:t>, executive vice president and chief executive officer, UTMB Health System</w:t>
            </w:r>
          </w:p>
          <w:p w14:paraId="0673CD6B" w14:textId="77777777" w:rsidR="00246B44" w:rsidRPr="00246B44" w:rsidRDefault="00246B44" w:rsidP="00246B44">
            <w:pPr>
              <w:pStyle w:val="ListParagraph"/>
              <w:numPr>
                <w:ilvl w:val="0"/>
                <w:numId w:val="42"/>
              </w:numPr>
              <w:rPr>
                <w:rFonts w:ascii="Calibri Light" w:hAnsi="Calibri Light"/>
                <w:sz w:val="20"/>
                <w:szCs w:val="20"/>
              </w:rPr>
            </w:pPr>
            <w:r w:rsidRPr="00246B44">
              <w:rPr>
                <w:rFonts w:ascii="Calibri" w:hAnsi="Calibri"/>
                <w:b/>
                <w:sz w:val="20"/>
                <w:szCs w:val="20"/>
              </w:rPr>
              <w:t>Monday, March 27: </w:t>
            </w:r>
            <w:r w:rsidRPr="00246B44">
              <w:rPr>
                <w:rFonts w:ascii="Calibri Light" w:hAnsi="Calibri Light"/>
                <w:sz w:val="20"/>
                <w:szCs w:val="20"/>
              </w:rPr>
              <w:t xml:space="preserve">Panel discussion with UTMB President Dr. David L. </w:t>
            </w:r>
            <w:proofErr w:type="spellStart"/>
            <w:r w:rsidRPr="00246B44">
              <w:rPr>
                <w:rFonts w:ascii="Calibri Light" w:hAnsi="Calibri Light"/>
                <w:sz w:val="20"/>
                <w:szCs w:val="20"/>
              </w:rPr>
              <w:t>Callender</w:t>
            </w:r>
            <w:proofErr w:type="spellEnd"/>
            <w:r w:rsidRPr="00246B44">
              <w:rPr>
                <w:rFonts w:ascii="Calibri Light" w:hAnsi="Calibri Light"/>
                <w:sz w:val="20"/>
                <w:szCs w:val="20"/>
              </w:rPr>
              <w:t xml:space="preserve"> and the three executive vi</w:t>
            </w:r>
            <w:r w:rsidR="008C71DA">
              <w:rPr>
                <w:rFonts w:ascii="Calibri Light" w:hAnsi="Calibri Light"/>
                <w:sz w:val="20"/>
                <w:szCs w:val="20"/>
              </w:rPr>
              <w:t>c</w:t>
            </w:r>
            <w:r w:rsidRPr="00246B44">
              <w:rPr>
                <w:rFonts w:ascii="Calibri Light" w:hAnsi="Calibri Light"/>
                <w:sz w:val="20"/>
                <w:szCs w:val="20"/>
              </w:rPr>
              <w:t>e presidents</w:t>
            </w:r>
          </w:p>
          <w:p w14:paraId="239C417D" w14:textId="77777777" w:rsidR="00246B44" w:rsidRDefault="00246B44" w:rsidP="00246B44">
            <w:pPr>
              <w:rPr>
                <w:rFonts w:ascii="Calibri Light" w:hAnsi="Calibri Light"/>
                <w:sz w:val="20"/>
                <w:szCs w:val="20"/>
              </w:rPr>
            </w:pPr>
            <w:r>
              <w:rPr>
                <w:rFonts w:ascii="Calibri Light" w:hAnsi="Calibri Light"/>
                <w:sz w:val="20"/>
                <w:szCs w:val="20"/>
              </w:rPr>
              <w:t>Remote viewing options will be available for all sessions.</w:t>
            </w:r>
          </w:p>
          <w:p w14:paraId="3C89140E" w14:textId="77777777" w:rsidR="00246B44" w:rsidRDefault="00246B44" w:rsidP="00246B44">
            <w:pPr>
              <w:rPr>
                <w:rFonts w:ascii="Calibri Light" w:hAnsi="Calibri Light"/>
                <w:sz w:val="20"/>
                <w:szCs w:val="20"/>
              </w:rPr>
            </w:pPr>
          </w:p>
          <w:p w14:paraId="71D3270A" w14:textId="77777777" w:rsidR="00246B44" w:rsidRPr="005D163A" w:rsidRDefault="00246B44" w:rsidP="00246B44">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In Case You Missed It—Town Hall</w:t>
            </w:r>
            <w:r w:rsidRPr="005D163A">
              <w:rPr>
                <w:rFonts w:asciiTheme="majorHAnsi" w:eastAsia="Times New Roman" w:hAnsiTheme="majorHAnsi" w:cs="Arial"/>
                <w:b/>
                <w:color w:val="000000" w:themeColor="text1"/>
                <w:szCs w:val="20"/>
              </w:rPr>
              <w:t xml:space="preserve">:  </w:t>
            </w:r>
          </w:p>
          <w:p w14:paraId="4C8D8F30" w14:textId="77777777" w:rsidR="00246B44" w:rsidRDefault="00246B44" w:rsidP="00246B44">
            <w:pPr>
              <w:rPr>
                <w:rFonts w:ascii="Calibri Light" w:hAnsi="Calibri Light" w:cs="Arial"/>
                <w:color w:val="262626"/>
                <w:sz w:val="20"/>
                <w:szCs w:val="20"/>
              </w:rPr>
            </w:pPr>
            <w:r w:rsidRPr="00246B44">
              <w:rPr>
                <w:rFonts w:ascii="Calibri Light" w:hAnsi="Calibri Light" w:cs="Arial"/>
                <w:color w:val="262626"/>
                <w:sz w:val="20"/>
                <w:szCs w:val="20"/>
              </w:rPr>
              <w:t xml:space="preserve">If you missed the Feb. 2 Town Hall meeting, you can still view it online. Dr. </w:t>
            </w:r>
            <w:proofErr w:type="spellStart"/>
            <w:r w:rsidRPr="00246B44">
              <w:rPr>
                <w:rFonts w:ascii="Calibri Light" w:hAnsi="Calibri Light" w:cs="Arial"/>
                <w:color w:val="262626"/>
                <w:sz w:val="20"/>
                <w:szCs w:val="20"/>
              </w:rPr>
              <w:t>Callender</w:t>
            </w:r>
            <w:proofErr w:type="spellEnd"/>
            <w:r w:rsidRPr="00246B44">
              <w:rPr>
                <w:rFonts w:ascii="Calibri Light" w:hAnsi="Calibri Light" w:cs="Arial"/>
                <w:color w:val="262626"/>
                <w:sz w:val="20"/>
                <w:szCs w:val="20"/>
              </w:rPr>
              <w:t> helped kick-off the </w:t>
            </w:r>
            <w:hyperlink r:id="rId20" w:history="1">
              <w:r w:rsidRPr="003527D7">
                <w:rPr>
                  <w:rFonts w:ascii="Calibri Light" w:hAnsi="Calibri Light" w:cs="Arial"/>
                  <w:color w:val="FF0000"/>
                  <w:sz w:val="20"/>
                  <w:szCs w:val="20"/>
                  <w:u w:val="single"/>
                </w:rPr>
                <w:t>Family Campaign for UTMB’s Innovations in Mind fundraising initiative</w:t>
              </w:r>
            </w:hyperlink>
            <w:r w:rsidRPr="00246B44">
              <w:rPr>
                <w:rFonts w:ascii="Calibri Light" w:hAnsi="Calibri Light" w:cs="Arial"/>
                <w:color w:val="262626"/>
                <w:sz w:val="20"/>
                <w:szCs w:val="20"/>
              </w:rPr>
              <w:t>. He also provided updates on the John Sealy Hospital recovery, discussed The Ro</w:t>
            </w:r>
            <w:r w:rsidR="008C71DA">
              <w:rPr>
                <w:rFonts w:ascii="Calibri Light" w:hAnsi="Calibri Light" w:cs="Arial"/>
                <w:color w:val="262626"/>
                <w:sz w:val="20"/>
                <w:szCs w:val="20"/>
              </w:rPr>
              <w:t>ad Ahead (along with the Clinic</w:t>
            </w:r>
            <w:r w:rsidRPr="00246B44">
              <w:rPr>
                <w:rFonts w:ascii="Calibri Light" w:hAnsi="Calibri Light" w:cs="Arial"/>
                <w:color w:val="262626"/>
                <w:sz w:val="20"/>
                <w:szCs w:val="20"/>
              </w:rPr>
              <w:t>al, Research and Education strategic plans), shared information about communications initiatives taking place across the institution, and talked about the new UTMB Wonders advertising campaign.</w:t>
            </w:r>
          </w:p>
          <w:p w14:paraId="6DBAF548" w14:textId="77777777" w:rsidR="00246B44" w:rsidRPr="00246B44" w:rsidRDefault="00246B44" w:rsidP="00246B44">
            <w:pPr>
              <w:widowControl w:val="0"/>
              <w:numPr>
                <w:ilvl w:val="0"/>
                <w:numId w:val="43"/>
              </w:numPr>
              <w:tabs>
                <w:tab w:val="left" w:pos="220"/>
                <w:tab w:val="left" w:pos="720"/>
              </w:tabs>
              <w:autoSpaceDE w:val="0"/>
              <w:autoSpaceDN w:val="0"/>
              <w:adjustRightInd w:val="0"/>
              <w:rPr>
                <w:rFonts w:ascii="Calibri Light" w:hAnsi="Calibri Light" w:cs="Times New Roman"/>
                <w:color w:val="262626"/>
                <w:sz w:val="20"/>
                <w:szCs w:val="20"/>
              </w:rPr>
            </w:pPr>
            <w:r w:rsidRPr="00246B44">
              <w:rPr>
                <w:rFonts w:ascii="Calibri Light" w:hAnsi="Calibri Light" w:cs="Arial"/>
                <w:color w:val="262626"/>
                <w:sz w:val="20"/>
                <w:szCs w:val="20"/>
              </w:rPr>
              <w:t>Watch the </w:t>
            </w:r>
            <w:hyperlink r:id="rId21" w:anchor="full" w:history="1">
              <w:r w:rsidRPr="003527D7">
                <w:rPr>
                  <w:rFonts w:ascii="Calibri Light" w:hAnsi="Calibri Light" w:cs="Arial"/>
                  <w:color w:val="FF0000"/>
                  <w:sz w:val="20"/>
                  <w:szCs w:val="20"/>
                  <w:u w:val="single"/>
                </w:rPr>
                <w:t>full video webcast</w:t>
              </w:r>
            </w:hyperlink>
            <w:r w:rsidRPr="00246B44">
              <w:rPr>
                <w:rFonts w:ascii="Calibri Light" w:hAnsi="Calibri Light" w:cs="Arial"/>
                <w:color w:val="262626"/>
                <w:sz w:val="20"/>
                <w:szCs w:val="20"/>
              </w:rPr>
              <w:t> of the meeting.</w:t>
            </w:r>
          </w:p>
          <w:p w14:paraId="3860CAFC" w14:textId="77777777" w:rsidR="00246B44" w:rsidRPr="00246B44" w:rsidRDefault="00246B44" w:rsidP="00246B44">
            <w:pPr>
              <w:widowControl w:val="0"/>
              <w:numPr>
                <w:ilvl w:val="0"/>
                <w:numId w:val="43"/>
              </w:numPr>
              <w:tabs>
                <w:tab w:val="left" w:pos="220"/>
                <w:tab w:val="left" w:pos="720"/>
              </w:tabs>
              <w:autoSpaceDE w:val="0"/>
              <w:autoSpaceDN w:val="0"/>
              <w:adjustRightInd w:val="0"/>
              <w:rPr>
                <w:rFonts w:ascii="Calibri Light" w:hAnsi="Calibri Light" w:cs="Times New Roman"/>
                <w:color w:val="262626"/>
                <w:sz w:val="20"/>
                <w:szCs w:val="20"/>
              </w:rPr>
            </w:pPr>
            <w:r w:rsidRPr="00246B44">
              <w:rPr>
                <w:rFonts w:ascii="Calibri Light" w:hAnsi="Calibri Light" w:cs="Arial"/>
                <w:bCs/>
                <w:color w:val="262626"/>
                <w:sz w:val="20"/>
                <w:szCs w:val="20"/>
              </w:rPr>
              <w:t>CMC viewers</w:t>
            </w:r>
            <w:r w:rsidRPr="00246B44">
              <w:rPr>
                <w:rFonts w:ascii="Calibri Light" w:hAnsi="Calibri Light" w:cs="Arial"/>
                <w:color w:val="262626"/>
                <w:sz w:val="20"/>
                <w:szCs w:val="20"/>
              </w:rPr>
              <w:t>: </w:t>
            </w:r>
            <w:hyperlink r:id="rId22" w:history="1">
              <w:r w:rsidRPr="003527D7">
                <w:rPr>
                  <w:rFonts w:ascii="Calibri Light" w:hAnsi="Calibri Light" w:cs="Arial"/>
                  <w:color w:val="FF0000"/>
                  <w:sz w:val="20"/>
                  <w:szCs w:val="20"/>
                  <w:u w:val="single"/>
                </w:rPr>
                <w:t>see the full Town Hall Meeting video</w:t>
              </w:r>
            </w:hyperlink>
            <w:r w:rsidRPr="003527D7">
              <w:rPr>
                <w:rFonts w:ascii="Calibri Light" w:hAnsi="Calibri Light" w:cs="Arial"/>
                <w:color w:val="FF0000"/>
                <w:sz w:val="20"/>
                <w:szCs w:val="20"/>
                <w:u w:val="single"/>
              </w:rPr>
              <w:t> </w:t>
            </w:r>
            <w:r w:rsidRPr="00246B44">
              <w:rPr>
                <w:rFonts w:ascii="Calibri Light" w:hAnsi="Calibri Light" w:cs="Arial"/>
                <w:color w:val="262626"/>
                <w:sz w:val="20"/>
                <w:szCs w:val="20"/>
              </w:rPr>
              <w:t>(click to access)</w:t>
            </w:r>
          </w:p>
          <w:p w14:paraId="7457FAE3" w14:textId="77777777" w:rsidR="00246B44" w:rsidRPr="00246B44" w:rsidRDefault="00246B44" w:rsidP="00246B44">
            <w:pPr>
              <w:pStyle w:val="ListParagraph"/>
              <w:numPr>
                <w:ilvl w:val="0"/>
                <w:numId w:val="43"/>
              </w:numPr>
              <w:rPr>
                <w:rFonts w:ascii="Calibri Light" w:hAnsi="Calibri Light"/>
                <w:sz w:val="20"/>
                <w:szCs w:val="20"/>
              </w:rPr>
            </w:pPr>
            <w:r w:rsidRPr="00246B44">
              <w:rPr>
                <w:rFonts w:ascii="Calibri Light" w:hAnsi="Calibri Light" w:cs="Arial"/>
                <w:color w:val="262626"/>
                <w:sz w:val="20"/>
                <w:szCs w:val="20"/>
              </w:rPr>
              <w:t>View the </w:t>
            </w:r>
            <w:hyperlink r:id="rId23" w:history="1">
              <w:r w:rsidRPr="003527D7">
                <w:rPr>
                  <w:rFonts w:ascii="Calibri Light" w:hAnsi="Calibri Light" w:cs="Arial"/>
                  <w:color w:val="FF0000"/>
                  <w:sz w:val="20"/>
                  <w:szCs w:val="20"/>
                  <w:u w:val="single"/>
                </w:rPr>
                <w:t>presentation materials</w:t>
              </w:r>
            </w:hyperlink>
            <w:r w:rsidRPr="00246B44">
              <w:rPr>
                <w:rFonts w:ascii="Calibri Light" w:hAnsi="Calibri Light" w:cs="Arial"/>
                <w:color w:val="262626"/>
                <w:sz w:val="20"/>
                <w:szCs w:val="20"/>
              </w:rPr>
              <w:t> from the meeting (pdf format)</w:t>
            </w:r>
          </w:p>
          <w:p w14:paraId="47D45750" w14:textId="77777777" w:rsidR="00F21CCC" w:rsidRDefault="00F21CCC" w:rsidP="00A83199">
            <w:pPr>
              <w:rPr>
                <w:rFonts w:ascii="Calibri Light" w:hAnsi="Calibri Light" w:cs="Arial"/>
                <w:sz w:val="20"/>
                <w:szCs w:val="20"/>
              </w:rPr>
            </w:pPr>
          </w:p>
          <w:p w14:paraId="3826842F" w14:textId="77777777" w:rsidR="00FA7E87" w:rsidRDefault="00FA7E87" w:rsidP="00FA7E87">
            <w:pPr>
              <w:spacing w:before="120"/>
              <w:rPr>
                <w:rFonts w:ascii="Calibri Light" w:hAnsi="Calibri Light" w:cs="Arial"/>
                <w:bCs/>
                <w:color w:val="000000"/>
                <w:sz w:val="20"/>
                <w:szCs w:val="20"/>
              </w:rPr>
            </w:pPr>
            <w:r>
              <w:rPr>
                <w:noProof/>
              </w:rPr>
              <w:lastRenderedPageBreak/>
              <w:drawing>
                <wp:inline distT="0" distB="0" distL="0" distR="0" wp14:anchorId="26BA7FB2" wp14:editId="5BC18F21">
                  <wp:extent cx="228600" cy="203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03200"/>
                          </a:xfrm>
                          <a:prstGeom prst="rect">
                            <a:avLst/>
                          </a:prstGeom>
                          <a:noFill/>
                          <a:ln>
                            <a:noFill/>
                          </a:ln>
                        </pic:spPr>
                      </pic:pic>
                    </a:graphicData>
                  </a:graphic>
                </wp:inline>
              </w:drawing>
            </w:r>
            <w:r>
              <w:t xml:space="preserve"> </w:t>
            </w:r>
            <w:r>
              <w:rPr>
                <w:rFonts w:asciiTheme="majorHAnsi" w:hAnsiTheme="majorHAnsi" w:cs="Arial"/>
                <w:b/>
                <w:bCs/>
                <w:spacing w:val="-2"/>
                <w:szCs w:val="20"/>
              </w:rPr>
              <w:t xml:space="preserve"> </w:t>
            </w:r>
            <w:r>
              <w:rPr>
                <w:rFonts w:asciiTheme="majorHAnsi" w:hAnsiTheme="majorHAnsi"/>
                <w:b/>
              </w:rPr>
              <w:t>Echo Lab services:</w:t>
            </w:r>
            <w:r>
              <w:rPr>
                <w:rFonts w:ascii="Calibri Light" w:hAnsi="Calibri Light" w:cs="Arial"/>
                <w:bCs/>
                <w:color w:val="000000"/>
                <w:sz w:val="20"/>
                <w:szCs w:val="20"/>
              </w:rPr>
              <w:t xml:space="preserve"> </w:t>
            </w:r>
          </w:p>
          <w:p w14:paraId="38A9DD09" w14:textId="5C3344E7" w:rsidR="00FA7E87" w:rsidRDefault="00FA7E87" w:rsidP="00FA7E87">
            <w:pPr>
              <w:rPr>
                <w:rFonts w:ascii="Calibri Light" w:hAnsi="Calibri Light" w:cs="Arial"/>
                <w:sz w:val="20"/>
                <w:szCs w:val="20"/>
              </w:rPr>
            </w:pPr>
            <w:r w:rsidRPr="00FA7E87">
              <w:rPr>
                <w:rFonts w:ascii="Calibri Light" w:hAnsi="Calibri Light" w:cs="Arial"/>
                <w:sz w:val="20"/>
                <w:szCs w:val="20"/>
              </w:rPr>
              <w:t>Did you know the Galveston Campus Echocardiography lab offers S</w:t>
            </w:r>
            <w:r w:rsidR="00250270">
              <w:rPr>
                <w:rFonts w:ascii="Calibri Light" w:hAnsi="Calibri Light" w:cs="Arial"/>
                <w:sz w:val="20"/>
                <w:szCs w:val="20"/>
              </w:rPr>
              <w:t xml:space="preserve">unday </w:t>
            </w:r>
            <w:r w:rsidRPr="00FA7E87">
              <w:rPr>
                <w:rFonts w:ascii="Calibri Light" w:hAnsi="Calibri Light" w:cs="Arial"/>
                <w:sz w:val="20"/>
                <w:szCs w:val="20"/>
              </w:rPr>
              <w:t>services? See below for a list of Echo and Vascular Laboratory Services provided across all three UTMB campuses.</w:t>
            </w:r>
          </w:p>
          <w:p w14:paraId="67917391" w14:textId="77777777" w:rsidR="00FA7E87" w:rsidRPr="00FA7E87" w:rsidRDefault="00FA7E87" w:rsidP="00FA7E87">
            <w:pPr>
              <w:rPr>
                <w:rFonts w:ascii="Calibri" w:hAnsi="Calibri" w:cs="Arial"/>
                <w:b/>
                <w:sz w:val="20"/>
                <w:szCs w:val="20"/>
                <w:u w:val="single"/>
              </w:rPr>
            </w:pPr>
            <w:r w:rsidRPr="00FA7E87">
              <w:rPr>
                <w:rFonts w:ascii="Calibri" w:hAnsi="Calibri" w:cs="Arial"/>
                <w:b/>
                <w:sz w:val="20"/>
                <w:szCs w:val="20"/>
                <w:u w:val="single"/>
              </w:rPr>
              <w:t>Galveston Campus</w:t>
            </w:r>
          </w:p>
          <w:p w14:paraId="520B5E96" w14:textId="77777777" w:rsidR="00FA7E87" w:rsidRPr="00FA7E87" w:rsidRDefault="00FA7E87" w:rsidP="00FA7E87">
            <w:pPr>
              <w:pStyle w:val="ListParagraph"/>
              <w:widowControl w:val="0"/>
              <w:numPr>
                <w:ilvl w:val="0"/>
                <w:numId w:val="45"/>
              </w:numPr>
              <w:autoSpaceDE w:val="0"/>
              <w:autoSpaceDN w:val="0"/>
              <w:adjustRightInd w:val="0"/>
              <w:rPr>
                <w:rFonts w:ascii="Calibri Light" w:hAnsi="Calibri Light" w:cs="Times New Roman"/>
                <w:sz w:val="20"/>
                <w:szCs w:val="20"/>
              </w:rPr>
            </w:pPr>
            <w:r w:rsidRPr="00FA7E87">
              <w:rPr>
                <w:rFonts w:ascii="Calibri Light" w:hAnsi="Calibri Light" w:cs="Arial"/>
                <w:bCs/>
                <w:sz w:val="20"/>
                <w:szCs w:val="20"/>
              </w:rPr>
              <w:t>Echo Lab:</w:t>
            </w:r>
            <w:r w:rsidRPr="00FA7E87">
              <w:rPr>
                <w:rFonts w:ascii="Calibri Light" w:hAnsi="Calibri Light" w:cs="Arial"/>
                <w:sz w:val="20"/>
                <w:szCs w:val="20"/>
              </w:rPr>
              <w:t> Stress testing and clinically urgent echocardiograms on Saturdays. Emergent services can be provided during off-hours and throughout the weekend.</w:t>
            </w:r>
          </w:p>
          <w:p w14:paraId="2812D109" w14:textId="0451A810" w:rsidR="00FA7E87" w:rsidRPr="007A7E39" w:rsidRDefault="00FA7E87" w:rsidP="00FA7E87">
            <w:pPr>
              <w:pStyle w:val="ListParagraph"/>
              <w:widowControl w:val="0"/>
              <w:numPr>
                <w:ilvl w:val="0"/>
                <w:numId w:val="45"/>
              </w:numPr>
              <w:autoSpaceDE w:val="0"/>
              <w:autoSpaceDN w:val="0"/>
              <w:adjustRightInd w:val="0"/>
              <w:rPr>
                <w:rFonts w:ascii="Calibri Light" w:hAnsi="Calibri Light" w:cs="Arial"/>
                <w:sz w:val="20"/>
                <w:szCs w:val="20"/>
              </w:rPr>
            </w:pPr>
            <w:r w:rsidRPr="00FA7E87">
              <w:rPr>
                <w:rFonts w:ascii="Calibri Light" w:hAnsi="Calibri Light" w:cs="Arial"/>
                <w:bCs/>
                <w:sz w:val="20"/>
                <w:szCs w:val="20"/>
              </w:rPr>
              <w:t>Vascular Lab:</w:t>
            </w:r>
            <w:r w:rsidRPr="00FA7E87">
              <w:rPr>
                <w:rFonts w:ascii="Calibri Light" w:hAnsi="Calibri Light" w:cs="Arial"/>
                <w:sz w:val="20"/>
                <w:szCs w:val="20"/>
              </w:rPr>
              <w:t> Studies are offered seven days a week, with in-house coverage during regular clinic hours; weekend and off-hours coverage is provided by on-call staff.</w:t>
            </w:r>
          </w:p>
          <w:p w14:paraId="74E9FD7D" w14:textId="77777777" w:rsidR="00FA7E87" w:rsidRPr="00FA7E87" w:rsidRDefault="00FA7E87" w:rsidP="00FA7E87">
            <w:pPr>
              <w:widowControl w:val="0"/>
              <w:autoSpaceDE w:val="0"/>
              <w:autoSpaceDN w:val="0"/>
              <w:adjustRightInd w:val="0"/>
              <w:rPr>
                <w:rFonts w:ascii="Calibri" w:hAnsi="Calibri" w:cs="Times New Roman"/>
                <w:b/>
                <w:sz w:val="20"/>
                <w:szCs w:val="20"/>
              </w:rPr>
            </w:pPr>
            <w:r w:rsidRPr="00FA7E87">
              <w:rPr>
                <w:rFonts w:ascii="Calibri" w:hAnsi="Calibri" w:cs="Arial"/>
                <w:b/>
                <w:bCs/>
                <w:sz w:val="20"/>
                <w:szCs w:val="20"/>
                <w:u w:val="single"/>
              </w:rPr>
              <w:t>League City Campus</w:t>
            </w:r>
          </w:p>
          <w:p w14:paraId="4FAE9F97" w14:textId="77777777" w:rsidR="00FA7E87" w:rsidRPr="00FA7E87" w:rsidRDefault="00FA7E87" w:rsidP="00FA7E87">
            <w:pPr>
              <w:pStyle w:val="ListParagraph"/>
              <w:widowControl w:val="0"/>
              <w:numPr>
                <w:ilvl w:val="0"/>
                <w:numId w:val="46"/>
              </w:numPr>
              <w:autoSpaceDE w:val="0"/>
              <w:autoSpaceDN w:val="0"/>
              <w:adjustRightInd w:val="0"/>
              <w:rPr>
                <w:rFonts w:ascii="Calibri Light" w:hAnsi="Calibri Light" w:cs="Times New Roman"/>
                <w:sz w:val="20"/>
                <w:szCs w:val="20"/>
              </w:rPr>
            </w:pPr>
            <w:r w:rsidRPr="00FA7E87">
              <w:rPr>
                <w:rFonts w:ascii="Calibri Light" w:hAnsi="Calibri Light" w:cs="Arial"/>
                <w:bCs/>
                <w:sz w:val="20"/>
                <w:szCs w:val="20"/>
              </w:rPr>
              <w:t>Echo Lab:</w:t>
            </w:r>
            <w:r w:rsidRPr="00FA7E87">
              <w:rPr>
                <w:rFonts w:ascii="Calibri Light" w:hAnsi="Calibri Light" w:cs="Arial"/>
                <w:sz w:val="20"/>
                <w:szCs w:val="20"/>
              </w:rPr>
              <w:t> These services are offered Monday, Tuesday and Friday; stress testing is not yet available at the League City Campus.</w:t>
            </w:r>
          </w:p>
          <w:p w14:paraId="792D555E" w14:textId="77777777" w:rsidR="00FA7E87" w:rsidRPr="00FA7E87" w:rsidRDefault="00FA7E87" w:rsidP="00FA7E87">
            <w:pPr>
              <w:pStyle w:val="ListParagraph"/>
              <w:widowControl w:val="0"/>
              <w:numPr>
                <w:ilvl w:val="0"/>
                <w:numId w:val="46"/>
              </w:numPr>
              <w:autoSpaceDE w:val="0"/>
              <w:autoSpaceDN w:val="0"/>
              <w:adjustRightInd w:val="0"/>
              <w:rPr>
                <w:rFonts w:ascii="Calibri Light" w:hAnsi="Calibri Light" w:cs="Times New Roman"/>
                <w:sz w:val="20"/>
                <w:szCs w:val="20"/>
              </w:rPr>
            </w:pPr>
            <w:r w:rsidRPr="00FA7E87">
              <w:rPr>
                <w:rFonts w:ascii="Calibri Light" w:hAnsi="Calibri Light" w:cs="Arial"/>
                <w:bCs/>
                <w:sz w:val="20"/>
                <w:szCs w:val="20"/>
              </w:rPr>
              <w:t>Vascular Lab:</w:t>
            </w:r>
            <w:r w:rsidRPr="00FA7E87">
              <w:rPr>
                <w:rFonts w:ascii="Calibri Light" w:hAnsi="Calibri Light" w:cs="Arial"/>
                <w:sz w:val="20"/>
                <w:szCs w:val="20"/>
              </w:rPr>
              <w:t> Studies are offered Monday-Friday during regular clinic hours.</w:t>
            </w:r>
          </w:p>
          <w:p w14:paraId="5B30FE78" w14:textId="77777777" w:rsidR="00FA7E87" w:rsidRPr="00FA7E87" w:rsidRDefault="00FA7E87" w:rsidP="00FA7E87">
            <w:pPr>
              <w:widowControl w:val="0"/>
              <w:autoSpaceDE w:val="0"/>
              <w:autoSpaceDN w:val="0"/>
              <w:adjustRightInd w:val="0"/>
              <w:rPr>
                <w:rFonts w:ascii="Calibri" w:hAnsi="Calibri" w:cs="Times New Roman"/>
                <w:b/>
                <w:sz w:val="20"/>
                <w:szCs w:val="20"/>
              </w:rPr>
            </w:pPr>
            <w:r w:rsidRPr="00FA7E87">
              <w:rPr>
                <w:rFonts w:ascii="Calibri" w:hAnsi="Calibri" w:cs="Arial"/>
                <w:b/>
                <w:bCs/>
                <w:sz w:val="20"/>
                <w:szCs w:val="20"/>
                <w:u w:val="single"/>
              </w:rPr>
              <w:t>Angleton Danbury Campus</w:t>
            </w:r>
          </w:p>
          <w:p w14:paraId="019F1D3C" w14:textId="77777777" w:rsidR="00FA7E87" w:rsidRPr="00FA7E87" w:rsidRDefault="00FA7E87" w:rsidP="00FA7E87">
            <w:pPr>
              <w:pStyle w:val="ListParagraph"/>
              <w:numPr>
                <w:ilvl w:val="0"/>
                <w:numId w:val="47"/>
              </w:numPr>
              <w:rPr>
                <w:rFonts w:ascii="Calibri Light" w:hAnsi="Calibri Light" w:cs="Arial"/>
                <w:sz w:val="20"/>
                <w:szCs w:val="20"/>
              </w:rPr>
            </w:pPr>
            <w:r w:rsidRPr="00FA7E87">
              <w:rPr>
                <w:rFonts w:ascii="Calibri Light" w:hAnsi="Calibri Light" w:cs="Arial"/>
                <w:sz w:val="20"/>
                <w:szCs w:val="20"/>
              </w:rPr>
              <w:t>Echo and Vascular studies are offered five days a week with in-house coverage. Coverage during weekends and off-hours is provided by on-call staff.</w:t>
            </w:r>
          </w:p>
          <w:p w14:paraId="50313FE4" w14:textId="77777777" w:rsidR="00FA7E87" w:rsidRDefault="00FA7E87" w:rsidP="00BA429D">
            <w:pPr>
              <w:widowControl w:val="0"/>
              <w:autoSpaceDE w:val="0"/>
              <w:autoSpaceDN w:val="0"/>
              <w:adjustRightInd w:val="0"/>
              <w:rPr>
                <w:rFonts w:ascii="Calibri Light" w:hAnsi="Calibri Light" w:cs="Arial"/>
                <w:sz w:val="20"/>
                <w:szCs w:val="20"/>
              </w:rPr>
            </w:pPr>
          </w:p>
          <w:p w14:paraId="0C6CF768" w14:textId="77777777" w:rsidR="00FA7E87" w:rsidRDefault="00FA7E87" w:rsidP="00FA7E87">
            <w:pPr>
              <w:spacing w:before="120"/>
              <w:rPr>
                <w:rFonts w:ascii="Calibri Light" w:hAnsi="Calibri Light" w:cs="Arial"/>
                <w:bCs/>
                <w:color w:val="000000"/>
                <w:sz w:val="20"/>
                <w:szCs w:val="20"/>
              </w:rPr>
            </w:pPr>
            <w:r>
              <w:rPr>
                <w:rFonts w:asciiTheme="majorHAnsi" w:hAnsiTheme="majorHAnsi"/>
                <w:noProof/>
                <w:sz w:val="20"/>
              </w:rPr>
              <w:drawing>
                <wp:inline distT="0" distB="0" distL="0" distR="0" wp14:anchorId="2B9CB90F" wp14:editId="367446A5">
                  <wp:extent cx="234820" cy="22960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9">
                            <a:extLst>
                              <a:ext uri="{28A0092B-C50C-407E-A947-70E740481C1C}">
                                <a14:useLocalDpi xmlns:a14="http://schemas.microsoft.com/office/drawing/2010/main" val="0"/>
                              </a:ext>
                            </a:extLst>
                          </a:blip>
                          <a:stretch>
                            <a:fillRect/>
                          </a:stretch>
                        </pic:blipFill>
                        <pic:spPr>
                          <a:xfrm>
                            <a:off x="0" y="0"/>
                            <a:ext cx="236980" cy="231714"/>
                          </a:xfrm>
                          <a:prstGeom prst="rect">
                            <a:avLst/>
                          </a:prstGeom>
                        </pic:spPr>
                      </pic:pic>
                    </a:graphicData>
                  </a:graphic>
                </wp:inline>
              </w:drawing>
            </w:r>
            <w:r>
              <w:rPr>
                <w:rFonts w:asciiTheme="majorHAnsi" w:hAnsiTheme="majorHAnsi"/>
                <w:b/>
              </w:rPr>
              <w:t xml:space="preserve"> CMC Managers of the Year selected:</w:t>
            </w:r>
            <w:r>
              <w:rPr>
                <w:rFonts w:ascii="Calibri Light" w:hAnsi="Calibri Light" w:cs="Arial"/>
                <w:bCs/>
                <w:color w:val="000000"/>
                <w:sz w:val="20"/>
                <w:szCs w:val="20"/>
              </w:rPr>
              <w:t xml:space="preserve"> </w:t>
            </w:r>
          </w:p>
          <w:p w14:paraId="4B5C0D19" w14:textId="77777777" w:rsidR="00FA7E87" w:rsidRPr="00FA7E87" w:rsidRDefault="00FA7E87" w:rsidP="00FA7E87">
            <w:pPr>
              <w:spacing w:before="120"/>
              <w:rPr>
                <w:rFonts w:ascii="Calibri Light" w:hAnsi="Calibri Light" w:cs="Arial"/>
                <w:sz w:val="20"/>
                <w:szCs w:val="20"/>
              </w:rPr>
            </w:pPr>
            <w:r w:rsidRPr="00FA7E87">
              <w:rPr>
                <w:rFonts w:ascii="Calibri Light" w:hAnsi="Calibri Light" w:cs="Arial"/>
                <w:sz w:val="20"/>
                <w:szCs w:val="20"/>
              </w:rPr>
              <w:t xml:space="preserve">Seven </w:t>
            </w:r>
            <w:r w:rsidR="008C71DA">
              <w:rPr>
                <w:rFonts w:ascii="Calibri Light" w:hAnsi="Calibri Light" w:cs="Arial"/>
                <w:sz w:val="20"/>
                <w:szCs w:val="20"/>
              </w:rPr>
              <w:t>C</w:t>
            </w:r>
            <w:r w:rsidRPr="00FA7E87">
              <w:rPr>
                <w:rFonts w:ascii="Calibri Light" w:hAnsi="Calibri Light" w:cs="Arial"/>
                <w:sz w:val="20"/>
                <w:szCs w:val="20"/>
              </w:rPr>
              <w:t xml:space="preserve">orrectional </w:t>
            </w:r>
            <w:r w:rsidR="008C71DA">
              <w:rPr>
                <w:rFonts w:ascii="Calibri Light" w:hAnsi="Calibri Light" w:cs="Arial"/>
                <w:sz w:val="20"/>
                <w:szCs w:val="20"/>
              </w:rPr>
              <w:t>M</w:t>
            </w:r>
            <w:r w:rsidRPr="00FA7E87">
              <w:rPr>
                <w:rFonts w:ascii="Calibri Light" w:hAnsi="Calibri Light" w:cs="Arial"/>
                <w:sz w:val="20"/>
                <w:szCs w:val="20"/>
              </w:rPr>
              <w:t xml:space="preserve">anaged </w:t>
            </w:r>
            <w:r w:rsidR="008C71DA">
              <w:rPr>
                <w:rFonts w:ascii="Calibri Light" w:hAnsi="Calibri Light" w:cs="Arial"/>
                <w:sz w:val="20"/>
                <w:szCs w:val="20"/>
              </w:rPr>
              <w:t>C</w:t>
            </w:r>
            <w:r w:rsidRPr="00FA7E87">
              <w:rPr>
                <w:rFonts w:ascii="Calibri Light" w:hAnsi="Calibri Light" w:cs="Arial"/>
                <w:sz w:val="20"/>
                <w:szCs w:val="20"/>
              </w:rPr>
              <w:t>are employees received annual awards at the UTMB CMC Winter Conference on Feb. 2 in Galveston. Congratulations to </w:t>
            </w:r>
            <w:r w:rsidRPr="00FA7E87">
              <w:rPr>
                <w:rFonts w:ascii="Calibri Light" w:hAnsi="Calibri Light" w:cs="Arial"/>
                <w:bCs/>
                <w:sz w:val="20"/>
                <w:szCs w:val="20"/>
              </w:rPr>
              <w:t>Eric Johnson</w:t>
            </w:r>
            <w:r w:rsidRPr="00FA7E87">
              <w:rPr>
                <w:rFonts w:ascii="Calibri Light" w:hAnsi="Calibri Light" w:cs="Arial"/>
                <w:sz w:val="20"/>
                <w:szCs w:val="20"/>
              </w:rPr>
              <w:t> (Mental Health Manager of the Year), </w:t>
            </w:r>
            <w:r w:rsidRPr="00FA7E87">
              <w:rPr>
                <w:rFonts w:ascii="Calibri Light" w:hAnsi="Calibri Light" w:cs="Arial"/>
                <w:bCs/>
                <w:sz w:val="20"/>
                <w:szCs w:val="20"/>
              </w:rPr>
              <w:t>Elizabeth Moore</w:t>
            </w:r>
            <w:r w:rsidRPr="00FA7E87">
              <w:rPr>
                <w:rFonts w:ascii="Calibri Light" w:hAnsi="Calibri Light" w:cs="Arial"/>
                <w:sz w:val="20"/>
                <w:szCs w:val="20"/>
              </w:rPr>
              <w:t> (Support Person of the Year), </w:t>
            </w:r>
            <w:proofErr w:type="spellStart"/>
            <w:r w:rsidRPr="00FA7E87">
              <w:rPr>
                <w:rFonts w:ascii="Calibri Light" w:hAnsi="Calibri Light" w:cs="Arial"/>
                <w:bCs/>
                <w:sz w:val="20"/>
                <w:szCs w:val="20"/>
              </w:rPr>
              <w:t>Eleut</w:t>
            </w:r>
            <w:proofErr w:type="spellEnd"/>
            <w:r w:rsidRPr="00FA7E87">
              <w:rPr>
                <w:rFonts w:ascii="Calibri Light" w:hAnsi="Calibri Light" w:cs="Arial"/>
                <w:bCs/>
                <w:sz w:val="20"/>
                <w:szCs w:val="20"/>
              </w:rPr>
              <w:t xml:space="preserve"> Vincent Ong</w:t>
            </w:r>
            <w:r w:rsidRPr="00FA7E87">
              <w:rPr>
                <w:rFonts w:ascii="Calibri Light" w:hAnsi="Calibri Light" w:cs="Arial"/>
                <w:sz w:val="20"/>
                <w:szCs w:val="20"/>
              </w:rPr>
              <w:t> (Nurse Manager of the Year), </w:t>
            </w:r>
            <w:r w:rsidRPr="00FA7E87">
              <w:rPr>
                <w:rFonts w:ascii="Calibri Light" w:hAnsi="Calibri Light" w:cs="Arial"/>
                <w:bCs/>
                <w:sz w:val="20"/>
                <w:szCs w:val="20"/>
              </w:rPr>
              <w:t>Tanya Lawson</w:t>
            </w:r>
            <w:r w:rsidRPr="00FA7E87">
              <w:rPr>
                <w:rFonts w:ascii="Calibri Light" w:hAnsi="Calibri Light" w:cs="Arial"/>
                <w:sz w:val="20"/>
                <w:szCs w:val="20"/>
              </w:rPr>
              <w:t> (Operations Manager of the Year), </w:t>
            </w:r>
            <w:r w:rsidRPr="00FA7E87">
              <w:rPr>
                <w:rFonts w:ascii="Calibri Light" w:hAnsi="Calibri Light" w:cs="Arial"/>
                <w:bCs/>
                <w:sz w:val="20"/>
                <w:szCs w:val="20"/>
              </w:rPr>
              <w:t>Debra Dean</w:t>
            </w:r>
            <w:r w:rsidRPr="00FA7E87">
              <w:rPr>
                <w:rFonts w:ascii="Calibri Light" w:hAnsi="Calibri Light" w:cs="Arial"/>
                <w:sz w:val="20"/>
                <w:szCs w:val="20"/>
              </w:rPr>
              <w:t> (TJJD Manager of the Year), </w:t>
            </w:r>
            <w:r w:rsidRPr="00FA7E87">
              <w:rPr>
                <w:rFonts w:ascii="Calibri Light" w:hAnsi="Calibri Light" w:cs="Arial"/>
                <w:bCs/>
                <w:sz w:val="20"/>
                <w:szCs w:val="20"/>
              </w:rPr>
              <w:t xml:space="preserve">Kenneth </w:t>
            </w:r>
            <w:proofErr w:type="spellStart"/>
            <w:r w:rsidRPr="00FA7E87">
              <w:rPr>
                <w:rFonts w:ascii="Calibri Light" w:hAnsi="Calibri Light" w:cs="Arial"/>
                <w:bCs/>
                <w:sz w:val="20"/>
                <w:szCs w:val="20"/>
              </w:rPr>
              <w:t>Vandewalle</w:t>
            </w:r>
            <w:proofErr w:type="spellEnd"/>
            <w:r w:rsidRPr="00FA7E87">
              <w:rPr>
                <w:rFonts w:ascii="Calibri Light" w:hAnsi="Calibri Light" w:cs="Arial"/>
                <w:bCs/>
                <w:sz w:val="20"/>
                <w:szCs w:val="20"/>
              </w:rPr>
              <w:t>, DDS,</w:t>
            </w:r>
            <w:r w:rsidRPr="00FA7E87">
              <w:rPr>
                <w:rFonts w:ascii="Calibri Light" w:hAnsi="Calibri Light" w:cs="Arial"/>
                <w:sz w:val="20"/>
                <w:szCs w:val="20"/>
              </w:rPr>
              <w:t> (Dentist of the Year) and </w:t>
            </w:r>
            <w:r w:rsidRPr="00FA7E87">
              <w:rPr>
                <w:rFonts w:ascii="Calibri Light" w:hAnsi="Calibri Light" w:cs="Arial"/>
                <w:bCs/>
                <w:sz w:val="20"/>
                <w:szCs w:val="20"/>
              </w:rPr>
              <w:t xml:space="preserve">Dr. </w:t>
            </w:r>
            <w:proofErr w:type="spellStart"/>
            <w:r w:rsidRPr="00FA7E87">
              <w:rPr>
                <w:rFonts w:ascii="Calibri Light" w:hAnsi="Calibri Light" w:cs="Arial"/>
                <w:bCs/>
                <w:sz w:val="20"/>
                <w:szCs w:val="20"/>
              </w:rPr>
              <w:t>Tere</w:t>
            </w:r>
            <w:proofErr w:type="spellEnd"/>
            <w:r w:rsidRPr="00FA7E87">
              <w:rPr>
                <w:rFonts w:ascii="Calibri Light" w:hAnsi="Calibri Light" w:cs="Arial"/>
                <w:bCs/>
                <w:sz w:val="20"/>
                <w:szCs w:val="20"/>
              </w:rPr>
              <w:t xml:space="preserve"> </w:t>
            </w:r>
            <w:proofErr w:type="spellStart"/>
            <w:r w:rsidRPr="00FA7E87">
              <w:rPr>
                <w:rFonts w:ascii="Calibri Light" w:hAnsi="Calibri Light" w:cs="Arial"/>
                <w:bCs/>
                <w:sz w:val="20"/>
                <w:szCs w:val="20"/>
              </w:rPr>
              <w:t>Drogin</w:t>
            </w:r>
            <w:proofErr w:type="spellEnd"/>
            <w:r w:rsidRPr="00FA7E87">
              <w:rPr>
                <w:rFonts w:ascii="Calibri Light" w:hAnsi="Calibri Light" w:cs="Arial"/>
                <w:sz w:val="20"/>
                <w:szCs w:val="20"/>
              </w:rPr>
              <w:t> (Medical Provider of the Year).</w:t>
            </w:r>
          </w:p>
          <w:p w14:paraId="256F5A64" w14:textId="39CF2DA3" w:rsidR="00FA7E87" w:rsidRDefault="00FA7E87" w:rsidP="00FA7E87">
            <w:pPr>
              <w:spacing w:before="120"/>
              <w:rPr>
                <w:rFonts w:ascii="Calibri Light" w:hAnsi="Calibri Light" w:cs="Arial"/>
                <w:bCs/>
                <w:color w:val="000000"/>
                <w:sz w:val="20"/>
                <w:szCs w:val="20"/>
              </w:rPr>
            </w:pPr>
            <w:r>
              <w:rPr>
                <w:rFonts w:asciiTheme="majorHAnsi" w:hAnsiTheme="majorHAnsi"/>
                <w:noProof/>
                <w:sz w:val="20"/>
              </w:rPr>
              <w:drawing>
                <wp:inline distT="0" distB="0" distL="0" distR="0" wp14:anchorId="25C70BBF" wp14:editId="601A7620">
                  <wp:extent cx="234820" cy="22960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9">
                            <a:extLst>
                              <a:ext uri="{28A0092B-C50C-407E-A947-70E740481C1C}">
                                <a14:useLocalDpi xmlns:a14="http://schemas.microsoft.com/office/drawing/2010/main" val="0"/>
                              </a:ext>
                            </a:extLst>
                          </a:blip>
                          <a:stretch>
                            <a:fillRect/>
                          </a:stretch>
                        </pic:blipFill>
                        <pic:spPr>
                          <a:xfrm>
                            <a:off x="0" y="0"/>
                            <a:ext cx="236980" cy="231714"/>
                          </a:xfrm>
                          <a:prstGeom prst="rect">
                            <a:avLst/>
                          </a:prstGeom>
                        </pic:spPr>
                      </pic:pic>
                    </a:graphicData>
                  </a:graphic>
                </wp:inline>
              </w:drawing>
            </w:r>
            <w:r>
              <w:rPr>
                <w:rFonts w:asciiTheme="majorHAnsi" w:hAnsiTheme="majorHAnsi"/>
                <w:b/>
              </w:rPr>
              <w:t xml:space="preserve"> CMC—</w:t>
            </w:r>
            <w:r w:rsidR="007A7E39">
              <w:rPr>
                <w:rFonts w:asciiTheme="majorHAnsi" w:hAnsiTheme="majorHAnsi"/>
                <w:b/>
              </w:rPr>
              <w:t>Official UTMB taglines on email</w:t>
            </w:r>
            <w:r>
              <w:rPr>
                <w:rFonts w:asciiTheme="majorHAnsi" w:hAnsiTheme="majorHAnsi"/>
                <w:b/>
              </w:rPr>
              <w:t>:</w:t>
            </w:r>
            <w:r>
              <w:rPr>
                <w:rFonts w:ascii="Calibri Light" w:hAnsi="Calibri Light" w:cs="Arial"/>
                <w:bCs/>
                <w:color w:val="000000"/>
                <w:sz w:val="20"/>
                <w:szCs w:val="20"/>
              </w:rPr>
              <w:t xml:space="preserve"> </w:t>
            </w:r>
          </w:p>
          <w:p w14:paraId="3E1507C8" w14:textId="45E62AAB" w:rsidR="007A7E39" w:rsidRDefault="007A7E39" w:rsidP="00FA7E87">
            <w:pPr>
              <w:widowControl w:val="0"/>
              <w:autoSpaceDE w:val="0"/>
              <w:autoSpaceDN w:val="0"/>
              <w:adjustRightInd w:val="0"/>
              <w:rPr>
                <w:rFonts w:ascii="Calibri Light" w:hAnsi="Calibri Light" w:cs="Arial"/>
                <w:sz w:val="20"/>
                <w:szCs w:val="20"/>
              </w:rPr>
            </w:pPr>
            <w:r w:rsidRPr="007A7E39">
              <w:rPr>
                <w:rFonts w:ascii="Calibri Light" w:hAnsi="Calibri Light" w:cs="Arial"/>
                <w:sz w:val="20"/>
                <w:szCs w:val="20"/>
              </w:rPr>
              <w:t>Please be sure that you are using the approved UTMB email signature format. For inform</w:t>
            </w:r>
            <w:r>
              <w:rPr>
                <w:rFonts w:ascii="Calibri Light" w:hAnsi="Calibri Light" w:cs="Arial"/>
                <w:sz w:val="20"/>
                <w:szCs w:val="20"/>
              </w:rPr>
              <w:t xml:space="preserve">ation on approved templates, go </w:t>
            </w:r>
            <w:r w:rsidRPr="007A7E39">
              <w:rPr>
                <w:rFonts w:ascii="Calibri Light" w:hAnsi="Calibri Light" w:cs="Arial"/>
                <w:sz w:val="20"/>
                <w:szCs w:val="20"/>
              </w:rPr>
              <w:t>to </w:t>
            </w:r>
            <w:hyperlink r:id="rId24" w:history="1">
              <w:r w:rsidRPr="003527D7">
                <w:rPr>
                  <w:rFonts w:ascii="Calibri Light" w:hAnsi="Calibri Light" w:cs="Arial"/>
                  <w:color w:val="FF0000"/>
                  <w:sz w:val="20"/>
                  <w:szCs w:val="20"/>
                  <w:u w:val="single"/>
                </w:rPr>
                <w:t>https://www.utmb.edu/identity/home/index.shtml</w:t>
              </w:r>
            </w:hyperlink>
            <w:r w:rsidRPr="003527D7">
              <w:rPr>
                <w:rFonts w:ascii="Calibri Light" w:hAnsi="Calibri Light" w:cs="Arial"/>
                <w:color w:val="FF0000"/>
                <w:sz w:val="20"/>
                <w:szCs w:val="20"/>
                <w:u w:val="single"/>
              </w:rPr>
              <w:t> </w:t>
            </w:r>
            <w:r w:rsidRPr="007A7E39">
              <w:rPr>
                <w:rFonts w:ascii="Calibri Light" w:hAnsi="Calibri Light" w:cs="Arial"/>
                <w:sz w:val="20"/>
                <w:szCs w:val="20"/>
              </w:rPr>
              <w:t>and click on “downloads” and then select “Templates.” There is a template for PowerPoint presentations, email signatures, station</w:t>
            </w:r>
            <w:r w:rsidR="000470F6">
              <w:rPr>
                <w:rFonts w:ascii="Calibri Light" w:hAnsi="Calibri Light" w:cs="Arial"/>
                <w:sz w:val="20"/>
                <w:szCs w:val="20"/>
              </w:rPr>
              <w:t>e</w:t>
            </w:r>
            <w:r w:rsidRPr="007A7E39">
              <w:rPr>
                <w:rFonts w:ascii="Calibri Light" w:hAnsi="Calibri Light" w:cs="Arial"/>
                <w:sz w:val="20"/>
                <w:szCs w:val="20"/>
              </w:rPr>
              <w:t>ry, etc.</w:t>
            </w:r>
          </w:p>
          <w:p w14:paraId="47D85421" w14:textId="25F5DC8A" w:rsidR="007A7E39" w:rsidRDefault="007A7E39" w:rsidP="007A7E39">
            <w:pPr>
              <w:spacing w:before="120"/>
              <w:rPr>
                <w:rFonts w:ascii="Calibri Light" w:hAnsi="Calibri Light" w:cs="Arial"/>
                <w:bCs/>
                <w:color w:val="000000"/>
                <w:sz w:val="20"/>
                <w:szCs w:val="20"/>
              </w:rPr>
            </w:pPr>
            <w:r>
              <w:rPr>
                <w:rFonts w:asciiTheme="majorHAnsi" w:hAnsiTheme="majorHAnsi"/>
                <w:noProof/>
                <w:sz w:val="20"/>
              </w:rPr>
              <w:drawing>
                <wp:inline distT="0" distB="0" distL="0" distR="0" wp14:anchorId="601C0441" wp14:editId="2DDC1DBC">
                  <wp:extent cx="234820" cy="22960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9">
                            <a:extLst>
                              <a:ext uri="{28A0092B-C50C-407E-A947-70E740481C1C}">
                                <a14:useLocalDpi xmlns:a14="http://schemas.microsoft.com/office/drawing/2010/main" val="0"/>
                              </a:ext>
                            </a:extLst>
                          </a:blip>
                          <a:stretch>
                            <a:fillRect/>
                          </a:stretch>
                        </pic:blipFill>
                        <pic:spPr>
                          <a:xfrm>
                            <a:off x="0" y="0"/>
                            <a:ext cx="236980" cy="231714"/>
                          </a:xfrm>
                          <a:prstGeom prst="rect">
                            <a:avLst/>
                          </a:prstGeom>
                        </pic:spPr>
                      </pic:pic>
                    </a:graphicData>
                  </a:graphic>
                </wp:inline>
              </w:drawing>
            </w:r>
            <w:r>
              <w:rPr>
                <w:rFonts w:asciiTheme="majorHAnsi" w:hAnsiTheme="majorHAnsi"/>
                <w:b/>
              </w:rPr>
              <w:t xml:space="preserve"> CMC IT report/project request reminders:</w:t>
            </w:r>
            <w:r>
              <w:rPr>
                <w:rFonts w:ascii="Calibri Light" w:hAnsi="Calibri Light" w:cs="Arial"/>
                <w:bCs/>
                <w:color w:val="000000"/>
                <w:sz w:val="20"/>
                <w:szCs w:val="20"/>
              </w:rPr>
              <w:t xml:space="preserve"> </w:t>
            </w:r>
          </w:p>
          <w:p w14:paraId="3BEB6DCB" w14:textId="0C846E02" w:rsidR="007A7E39" w:rsidRPr="007A7E39" w:rsidRDefault="007A7E39" w:rsidP="00146DA9">
            <w:pPr>
              <w:widowControl w:val="0"/>
              <w:autoSpaceDE w:val="0"/>
              <w:autoSpaceDN w:val="0"/>
              <w:adjustRightInd w:val="0"/>
              <w:rPr>
                <w:rFonts w:ascii="Calibri Light" w:hAnsi="Calibri Light" w:cs="Helvetica"/>
                <w:sz w:val="20"/>
                <w:szCs w:val="20"/>
              </w:rPr>
            </w:pPr>
            <w:r w:rsidRPr="007A7E39">
              <w:rPr>
                <w:rFonts w:ascii="Calibri Light" w:hAnsi="Calibri Light" w:cs="Arial"/>
                <w:sz w:val="20"/>
                <w:szCs w:val="20"/>
              </w:rPr>
              <w:t xml:space="preserve">If you have a project idea or a report idea for the </w:t>
            </w:r>
            <w:r w:rsidR="00146DA9">
              <w:rPr>
                <w:rFonts w:ascii="Calibri Light" w:hAnsi="Calibri Light" w:cs="Arial"/>
                <w:sz w:val="20"/>
                <w:szCs w:val="20"/>
              </w:rPr>
              <w:t>IS</w:t>
            </w:r>
            <w:r w:rsidRPr="007A7E39">
              <w:rPr>
                <w:rFonts w:ascii="Calibri Light" w:hAnsi="Calibri Light" w:cs="Arial"/>
                <w:sz w:val="20"/>
                <w:szCs w:val="20"/>
              </w:rPr>
              <w:t xml:space="preserve"> team, there are now two links available to submit your idea. Both can be found in the Quick Links section of CMCWEB (</w:t>
            </w:r>
            <w:hyperlink r:id="rId25" w:history="1">
              <w:r w:rsidRPr="003527D7">
                <w:rPr>
                  <w:rFonts w:ascii="Calibri Light" w:hAnsi="Calibri Light" w:cs="Arial"/>
                  <w:color w:val="FF0000"/>
                  <w:sz w:val="20"/>
                  <w:szCs w:val="20"/>
                  <w:u w:val="single"/>
                </w:rPr>
                <w:t>http://cmc.utmb.edu/QuickLinks/</w:t>
              </w:r>
            </w:hyperlink>
            <w:r w:rsidRPr="007A7E39">
              <w:rPr>
                <w:rFonts w:ascii="Calibri Light" w:hAnsi="Calibri Light" w:cs="Arial"/>
                <w:sz w:val="20"/>
                <w:szCs w:val="20"/>
              </w:rPr>
              <w:t>). The </w:t>
            </w:r>
            <w:r w:rsidRPr="003527D7">
              <w:rPr>
                <w:rFonts w:ascii="Calibri Light" w:hAnsi="Calibri Light" w:cs="Arial"/>
                <w:iCs/>
                <w:sz w:val="20"/>
                <w:szCs w:val="20"/>
              </w:rPr>
              <w:t>CMC Tech Ops Project Request (non-Report)</w:t>
            </w:r>
            <w:r w:rsidRPr="003527D7">
              <w:rPr>
                <w:rFonts w:ascii="Calibri Light" w:hAnsi="Calibri Light" w:cs="Arial"/>
                <w:sz w:val="20"/>
                <w:szCs w:val="20"/>
              </w:rPr>
              <w:t> </w:t>
            </w:r>
            <w:r w:rsidRPr="007A7E39">
              <w:rPr>
                <w:rFonts w:ascii="Calibri Light" w:hAnsi="Calibri Light" w:cs="Arial"/>
                <w:sz w:val="20"/>
                <w:szCs w:val="20"/>
              </w:rPr>
              <w:t xml:space="preserve">link should be used to submit your ideas for improvements to Pearl, PRS, or other </w:t>
            </w:r>
            <w:r w:rsidR="00146DA9">
              <w:rPr>
                <w:rFonts w:ascii="Calibri Light" w:hAnsi="Calibri Light" w:cs="Arial"/>
                <w:sz w:val="20"/>
                <w:szCs w:val="20"/>
              </w:rPr>
              <w:t>IS</w:t>
            </w:r>
            <w:r w:rsidRPr="007A7E39">
              <w:rPr>
                <w:rFonts w:ascii="Calibri Light" w:hAnsi="Calibri Light" w:cs="Arial"/>
                <w:sz w:val="20"/>
                <w:szCs w:val="20"/>
              </w:rPr>
              <w:t xml:space="preserve"> projects. The </w:t>
            </w:r>
            <w:r w:rsidRPr="003527D7">
              <w:rPr>
                <w:rFonts w:ascii="Calibri Light" w:hAnsi="Calibri Light" w:cs="Arial"/>
                <w:iCs/>
                <w:sz w:val="20"/>
                <w:szCs w:val="20"/>
              </w:rPr>
              <w:t>CMC Tech Ops Report Request</w:t>
            </w:r>
            <w:r w:rsidRPr="003527D7">
              <w:rPr>
                <w:rFonts w:ascii="Calibri Light" w:hAnsi="Calibri Light" w:cs="Arial"/>
                <w:sz w:val="20"/>
                <w:szCs w:val="20"/>
              </w:rPr>
              <w:t> </w:t>
            </w:r>
            <w:r w:rsidRPr="007A7E39">
              <w:rPr>
                <w:rFonts w:ascii="Calibri Light" w:hAnsi="Calibri Light" w:cs="Arial"/>
                <w:sz w:val="20"/>
                <w:szCs w:val="20"/>
              </w:rPr>
              <w:t>link should be used to submit your ideas for a new report, or updates to a current report. Submitters who make requests by other methods will be asked to resubmit their request using one of the above-referenced links.</w:t>
            </w:r>
          </w:p>
        </w:tc>
        <w:tc>
          <w:tcPr>
            <w:tcW w:w="5940" w:type="dxa"/>
            <w:gridSpan w:val="2"/>
            <w:tcBorders>
              <w:left w:val="single" w:sz="4" w:space="0" w:color="auto"/>
              <w:right w:val="single" w:sz="8" w:space="0" w:color="auto"/>
            </w:tcBorders>
            <w:shd w:val="clear" w:color="auto" w:fill="FFFFFF" w:themeFill="background1"/>
          </w:tcPr>
          <w:p w14:paraId="51DFD8D1" w14:textId="4D96232D" w:rsidR="00F21CCC" w:rsidRDefault="003527D7" w:rsidP="00F21CCC">
            <w:pPr>
              <w:spacing w:before="120"/>
              <w:rPr>
                <w:rFonts w:ascii="Calibri Light" w:hAnsi="Calibri Light" w:cs="Arial"/>
                <w:bCs/>
                <w:color w:val="000000"/>
                <w:sz w:val="20"/>
                <w:szCs w:val="20"/>
              </w:rPr>
            </w:pPr>
            <w:r>
              <w:rPr>
                <w:rFonts w:asciiTheme="majorHAnsi" w:hAnsiTheme="majorHAnsi"/>
                <w:noProof/>
                <w:sz w:val="20"/>
              </w:rPr>
              <w:lastRenderedPageBreak/>
              <w:drawing>
                <wp:inline distT="0" distB="0" distL="0" distR="0" wp14:anchorId="13D045D3" wp14:editId="38136647">
                  <wp:extent cx="199390" cy="232410"/>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8">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inline>
              </w:drawing>
            </w:r>
            <w:r w:rsidR="00F21CCC">
              <w:t xml:space="preserve"> </w:t>
            </w:r>
            <w:r w:rsidR="00F21CCC">
              <w:rPr>
                <w:rFonts w:asciiTheme="majorHAnsi" w:hAnsiTheme="majorHAnsi" w:cs="Arial"/>
                <w:b/>
                <w:bCs/>
                <w:spacing w:val="-2"/>
                <w:szCs w:val="20"/>
              </w:rPr>
              <w:t xml:space="preserve"> </w:t>
            </w:r>
            <w:r w:rsidR="00FA7E87">
              <w:rPr>
                <w:rFonts w:asciiTheme="majorHAnsi" w:hAnsiTheme="majorHAnsi"/>
                <w:b/>
              </w:rPr>
              <w:t>Osler Academy call for nominations</w:t>
            </w:r>
            <w:r w:rsidR="00F21CCC">
              <w:rPr>
                <w:rFonts w:asciiTheme="majorHAnsi" w:hAnsiTheme="majorHAnsi"/>
                <w:b/>
              </w:rPr>
              <w:t>:</w:t>
            </w:r>
            <w:r w:rsidR="00F21CCC">
              <w:rPr>
                <w:rFonts w:ascii="Calibri Light" w:hAnsi="Calibri Light" w:cs="Arial"/>
                <w:bCs/>
                <w:color w:val="000000"/>
                <w:sz w:val="20"/>
                <w:szCs w:val="20"/>
              </w:rPr>
              <w:t xml:space="preserve"> </w:t>
            </w:r>
          </w:p>
          <w:p w14:paraId="138D9C20" w14:textId="5EB81BC2" w:rsidR="00FA7E87" w:rsidRPr="00FA7E87" w:rsidRDefault="00FA7E87" w:rsidP="00F21CCC">
            <w:pPr>
              <w:rPr>
                <w:rFonts w:ascii="Calibri Light" w:hAnsi="Calibri Light" w:cs="Arial"/>
                <w:sz w:val="20"/>
                <w:szCs w:val="20"/>
              </w:rPr>
            </w:pPr>
            <w:r w:rsidRPr="00FA7E87">
              <w:rPr>
                <w:rFonts w:ascii="Calibri Light" w:hAnsi="Calibri Light" w:cs="Arial"/>
                <w:sz w:val="20"/>
                <w:szCs w:val="20"/>
              </w:rPr>
              <w:t xml:space="preserve">This year, two new William Osler Scholars in the John P. McGovern Academy of Oslerian Medicine will be selected for an endowment to support each scholar’s activities related to patient care and teaching. The endowments are funded by the John P. McGovern Foundation of Houston, </w:t>
            </w:r>
            <w:r w:rsidR="003527D7">
              <w:rPr>
                <w:rFonts w:ascii="Calibri Light" w:hAnsi="Calibri Light" w:cs="Arial"/>
                <w:sz w:val="20"/>
                <w:szCs w:val="20"/>
              </w:rPr>
              <w:t xml:space="preserve">which is </w:t>
            </w:r>
            <w:r w:rsidRPr="00FA7E87">
              <w:rPr>
                <w:rFonts w:ascii="Calibri Light" w:hAnsi="Calibri Light" w:cs="Arial"/>
                <w:sz w:val="20"/>
                <w:szCs w:val="20"/>
              </w:rPr>
              <w:t xml:space="preserve">named for </w:t>
            </w:r>
            <w:r w:rsidR="003527D7">
              <w:rPr>
                <w:rFonts w:ascii="Calibri Light" w:hAnsi="Calibri Light" w:cs="Arial"/>
                <w:sz w:val="20"/>
                <w:szCs w:val="20"/>
              </w:rPr>
              <w:t>the</w:t>
            </w:r>
            <w:r w:rsidRPr="00FA7E87">
              <w:rPr>
                <w:rFonts w:ascii="Calibri Light" w:hAnsi="Calibri Light" w:cs="Arial"/>
                <w:sz w:val="20"/>
                <w:szCs w:val="20"/>
              </w:rPr>
              <w:t xml:space="preserve"> prominent Houston physician and philanthropist. The successful candidates exemplify the principles of highly competent, humane, compassionate, patient-centered care and teaching embodied by Sir William Osler. The deadline for nominations is 5 p.m., March 10. For more information, visit </w:t>
            </w:r>
            <w:hyperlink r:id="rId26" w:history="1">
              <w:r w:rsidRPr="003527D7">
                <w:rPr>
                  <w:rFonts w:ascii="Calibri Light" w:hAnsi="Calibri Light" w:cs="Arial"/>
                  <w:color w:val="FF0000"/>
                  <w:sz w:val="20"/>
                  <w:szCs w:val="20"/>
                  <w:u w:val="single"/>
                </w:rPr>
                <w:t>http://www.utmb.edu/osler/Scholars/FacultyScholars</w:t>
              </w:r>
            </w:hyperlink>
            <w:r w:rsidRPr="003527D7">
              <w:rPr>
                <w:rFonts w:ascii="Calibri Light" w:hAnsi="Calibri Light" w:cs="Arial"/>
                <w:color w:val="FF0000"/>
                <w:sz w:val="20"/>
                <w:szCs w:val="20"/>
                <w:u w:val="single"/>
              </w:rPr>
              <w:t>.</w:t>
            </w:r>
          </w:p>
          <w:p w14:paraId="3AAB3511" w14:textId="77777777" w:rsidR="00FA7E87" w:rsidRDefault="00FA7E87" w:rsidP="00FA7E87">
            <w:pPr>
              <w:spacing w:before="120"/>
              <w:rPr>
                <w:rFonts w:ascii="Calibri Light" w:hAnsi="Calibri Light" w:cs="Arial"/>
                <w:bCs/>
                <w:color w:val="000000"/>
                <w:sz w:val="20"/>
                <w:szCs w:val="20"/>
              </w:rPr>
            </w:pPr>
            <w:r>
              <w:rPr>
                <w:noProof/>
              </w:rPr>
              <w:drawing>
                <wp:inline distT="0" distB="0" distL="0" distR="0" wp14:anchorId="58141F21" wp14:editId="16FB1D97">
                  <wp:extent cx="228600" cy="203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03200"/>
                          </a:xfrm>
                          <a:prstGeom prst="rect">
                            <a:avLst/>
                          </a:prstGeom>
                          <a:noFill/>
                          <a:ln>
                            <a:noFill/>
                          </a:ln>
                        </pic:spPr>
                      </pic:pic>
                    </a:graphicData>
                  </a:graphic>
                </wp:inline>
              </w:drawing>
            </w:r>
            <w:r>
              <w:t xml:space="preserve"> </w:t>
            </w:r>
            <w:r>
              <w:rPr>
                <w:rFonts w:asciiTheme="majorHAnsi" w:hAnsiTheme="majorHAnsi" w:cs="Arial"/>
                <w:b/>
                <w:bCs/>
                <w:spacing w:val="-2"/>
                <w:szCs w:val="20"/>
              </w:rPr>
              <w:t xml:space="preserve"> </w:t>
            </w:r>
            <w:r>
              <w:rPr>
                <w:rFonts w:asciiTheme="majorHAnsi" w:hAnsiTheme="majorHAnsi"/>
                <w:b/>
              </w:rPr>
              <w:t>Best Care Epic optimizations:</w:t>
            </w:r>
            <w:r>
              <w:rPr>
                <w:rFonts w:ascii="Calibri Light" w:hAnsi="Calibri Light" w:cs="Arial"/>
                <w:bCs/>
                <w:color w:val="000000"/>
                <w:sz w:val="20"/>
                <w:szCs w:val="20"/>
              </w:rPr>
              <w:t xml:space="preserve"> </w:t>
            </w:r>
          </w:p>
          <w:p w14:paraId="3A0699BF" w14:textId="08BA01C7" w:rsidR="00246B44" w:rsidRDefault="00FA7E87" w:rsidP="00F21CCC">
            <w:pPr>
              <w:rPr>
                <w:rFonts w:ascii="Calibri Light" w:hAnsi="Calibri Light" w:cs="Arial"/>
                <w:bCs/>
                <w:sz w:val="20"/>
                <w:szCs w:val="20"/>
              </w:rPr>
            </w:pPr>
            <w:r w:rsidRPr="00246B44">
              <w:rPr>
                <w:rFonts w:ascii="Calibri Light" w:hAnsi="Calibri Light" w:cs="Arial"/>
                <w:sz w:val="20"/>
                <w:szCs w:val="20"/>
              </w:rPr>
              <w:t>Six new panels are now available in the Epic electronic medical record related to coagulation abnormalities (the inability of the blood to properly thicken or clot). By using these panels, enough blood will be drawn from the patient to conduct the initial test, as well as any necessary follow-up tests that would further evaluate the nature of the abnormalities. This eliminates the need for providers to order additional tests and eliminates the need for the patient to provide additional blood samples. (The order is available on the IP and OP Lab Facility Preference Lists).</w:t>
            </w:r>
          </w:p>
          <w:p w14:paraId="2A450E14" w14:textId="77777777" w:rsidR="00246B44" w:rsidRDefault="00246B44" w:rsidP="00246B44">
            <w:pPr>
              <w:spacing w:before="120"/>
              <w:rPr>
                <w:rFonts w:ascii="Calibri Light" w:hAnsi="Calibri Light" w:cs="Arial"/>
                <w:bCs/>
                <w:color w:val="000000"/>
                <w:sz w:val="20"/>
                <w:szCs w:val="20"/>
              </w:rPr>
            </w:pPr>
            <w:r>
              <w:rPr>
                <w:noProof/>
              </w:rPr>
              <w:drawing>
                <wp:inline distT="0" distB="0" distL="0" distR="0" wp14:anchorId="3AAAF336" wp14:editId="4B4131CA">
                  <wp:extent cx="228600" cy="203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03200"/>
                          </a:xfrm>
                          <a:prstGeom prst="rect">
                            <a:avLst/>
                          </a:prstGeom>
                          <a:noFill/>
                          <a:ln>
                            <a:noFill/>
                          </a:ln>
                        </pic:spPr>
                      </pic:pic>
                    </a:graphicData>
                  </a:graphic>
                </wp:inline>
              </w:drawing>
            </w:r>
            <w:r>
              <w:t xml:space="preserve"> </w:t>
            </w:r>
            <w:r>
              <w:rPr>
                <w:rFonts w:asciiTheme="majorHAnsi" w:hAnsiTheme="majorHAnsi" w:cs="Arial"/>
                <w:b/>
                <w:bCs/>
                <w:spacing w:val="-2"/>
                <w:szCs w:val="20"/>
              </w:rPr>
              <w:t xml:space="preserve"> </w:t>
            </w:r>
            <w:r w:rsidR="00FA7E87">
              <w:rPr>
                <w:rFonts w:asciiTheme="majorHAnsi" w:hAnsiTheme="majorHAnsi"/>
                <w:b/>
              </w:rPr>
              <w:t>Scanners at TDCJ-Hospital Galveston:</w:t>
            </w:r>
            <w:r>
              <w:rPr>
                <w:rFonts w:ascii="Calibri Light" w:hAnsi="Calibri Light" w:cs="Arial"/>
                <w:bCs/>
                <w:color w:val="000000"/>
                <w:sz w:val="20"/>
                <w:szCs w:val="20"/>
              </w:rPr>
              <w:t xml:space="preserve"> </w:t>
            </w:r>
          </w:p>
          <w:p w14:paraId="3639D900" w14:textId="77777777" w:rsidR="00B57173" w:rsidRDefault="00FA7E87" w:rsidP="005F6DE6">
            <w:pPr>
              <w:rPr>
                <w:rFonts w:ascii="Calibri Light" w:hAnsi="Calibri Light" w:cs="Arial"/>
                <w:sz w:val="20"/>
                <w:szCs w:val="20"/>
              </w:rPr>
            </w:pPr>
            <w:r w:rsidRPr="00FA7E87">
              <w:rPr>
                <w:rFonts w:ascii="Calibri Light" w:hAnsi="Calibri Light" w:cs="Arial"/>
                <w:sz w:val="20"/>
                <w:szCs w:val="20"/>
              </w:rPr>
              <w:t>Due to a change in the security clearance system at TDCJ-Hospital Galveston, scanners have been placed at the entrances and exits of the facility. To expedite entrance to and exit from the building, personnel with current TDCJ security clearance should obtain a barcode to adhere to their UTMB badge. Eligible personnel (employees, contract workers or students) with current TDCJ clearance can obtain a barcode on the 4</w:t>
            </w:r>
            <w:r w:rsidRPr="00FA7E87">
              <w:rPr>
                <w:rFonts w:ascii="Calibri Light" w:hAnsi="Calibri Light" w:cs="Arial"/>
                <w:sz w:val="20"/>
                <w:szCs w:val="20"/>
                <w:vertAlign w:val="superscript"/>
              </w:rPr>
              <w:t>th</w:t>
            </w:r>
            <w:r w:rsidRPr="00FA7E87">
              <w:rPr>
                <w:rFonts w:ascii="Calibri Light" w:hAnsi="Calibri Light" w:cs="Arial"/>
                <w:sz w:val="20"/>
                <w:szCs w:val="20"/>
              </w:rPr>
              <w:t> floor skywalk next to the TDCJ-Hospital Galveston entrance on Feb. 8-9 and Feb. 14 between 8 a.m. and 4 p.m. For questions, contact Melissa </w:t>
            </w:r>
            <w:proofErr w:type="spellStart"/>
            <w:r w:rsidRPr="00FA7E87">
              <w:rPr>
                <w:rFonts w:ascii="Calibri Light" w:hAnsi="Calibri Light" w:cs="Arial"/>
                <w:sz w:val="20"/>
                <w:szCs w:val="20"/>
              </w:rPr>
              <w:t>Boutté</w:t>
            </w:r>
            <w:proofErr w:type="spellEnd"/>
            <w:r w:rsidRPr="00FA7E87">
              <w:rPr>
                <w:rFonts w:ascii="Calibri Light" w:hAnsi="Calibri Light" w:cs="Arial"/>
                <w:sz w:val="20"/>
                <w:szCs w:val="20"/>
              </w:rPr>
              <w:t xml:space="preserve"> at </w:t>
            </w:r>
            <w:r>
              <w:rPr>
                <w:rFonts w:ascii="Calibri Light" w:hAnsi="Calibri Light" w:cs="Arial"/>
                <w:sz w:val="20"/>
                <w:szCs w:val="20"/>
              </w:rPr>
              <w:t xml:space="preserve">(409) </w:t>
            </w:r>
            <w:r w:rsidRPr="00FA7E87">
              <w:rPr>
                <w:rFonts w:ascii="Calibri Light" w:hAnsi="Calibri Light" w:cs="Arial"/>
                <w:sz w:val="20"/>
                <w:szCs w:val="20"/>
              </w:rPr>
              <w:t>772.6157 or </w:t>
            </w:r>
            <w:hyperlink r:id="rId27" w:history="1">
              <w:r w:rsidRPr="003527D7">
                <w:rPr>
                  <w:rFonts w:ascii="Calibri Light" w:hAnsi="Calibri Light" w:cs="Arial"/>
                  <w:color w:val="FF0000"/>
                  <w:sz w:val="20"/>
                  <w:szCs w:val="20"/>
                  <w:u w:val="single"/>
                </w:rPr>
                <w:t>mrboutte@utmb.edu</w:t>
              </w:r>
            </w:hyperlink>
            <w:r w:rsidRPr="003527D7">
              <w:rPr>
                <w:rFonts w:ascii="Calibri Light" w:hAnsi="Calibri Light" w:cs="Arial"/>
                <w:color w:val="FF0000"/>
                <w:sz w:val="20"/>
                <w:szCs w:val="20"/>
                <w:u w:val="single"/>
              </w:rPr>
              <w:t>.</w:t>
            </w:r>
          </w:p>
          <w:p w14:paraId="6446B6A1" w14:textId="77777777" w:rsidR="00FA7E87" w:rsidRPr="00FA7E87" w:rsidRDefault="00FA7E87" w:rsidP="00FA7E87">
            <w:pPr>
              <w:rPr>
                <w:rFonts w:ascii="Calibri Light" w:hAnsi="Calibri Light" w:cs="Arial"/>
                <w:sz w:val="20"/>
                <w:szCs w:val="20"/>
              </w:rPr>
            </w:pPr>
          </w:p>
        </w:tc>
      </w:tr>
      <w:tr w:rsidR="00824F3C" w14:paraId="71DEE451" w14:textId="77777777" w:rsidTr="00246B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60"/>
        </w:trPr>
        <w:tc>
          <w:tcPr>
            <w:tcW w:w="5130" w:type="dxa"/>
            <w:gridSpan w:val="3"/>
            <w:vMerge/>
            <w:tcBorders>
              <w:left w:val="single" w:sz="8" w:space="0" w:color="auto"/>
              <w:right w:val="single" w:sz="4" w:space="0" w:color="auto"/>
            </w:tcBorders>
          </w:tcPr>
          <w:p w14:paraId="326C9350" w14:textId="77777777" w:rsidR="00824F3C" w:rsidRDefault="00824F3C" w:rsidP="00A83199">
            <w:pPr>
              <w:rPr>
                <w:rFonts w:asciiTheme="majorHAnsi" w:eastAsia="Times New Roman" w:hAnsiTheme="majorHAnsi" w:cs="Arial"/>
                <w:b/>
                <w:bCs/>
                <w:szCs w:val="20"/>
              </w:rPr>
            </w:pPr>
          </w:p>
        </w:tc>
        <w:tc>
          <w:tcPr>
            <w:tcW w:w="5940" w:type="dxa"/>
            <w:gridSpan w:val="2"/>
            <w:tcBorders>
              <w:left w:val="single" w:sz="4" w:space="0" w:color="auto"/>
              <w:right w:val="single" w:sz="8" w:space="0" w:color="auto"/>
            </w:tcBorders>
            <w:shd w:val="clear" w:color="auto" w:fill="D9D9D9" w:themeFill="background1" w:themeFillShade="D9"/>
          </w:tcPr>
          <w:p w14:paraId="0A5C32E4" w14:textId="77777777" w:rsidR="00824F3C" w:rsidRDefault="00824F3C" w:rsidP="00824F3C">
            <w:pPr>
              <w:spacing w:before="60"/>
              <w:rPr>
                <w:rFonts w:asciiTheme="majorHAnsi" w:hAnsiTheme="majorHAnsi"/>
                <w:b/>
                <w:color w:val="FF0000"/>
                <w:sz w:val="28"/>
              </w:rPr>
            </w:pPr>
            <w:r>
              <w:rPr>
                <w:rFonts w:asciiTheme="majorHAnsi" w:hAnsiTheme="majorHAnsi"/>
                <w:b/>
                <w:color w:val="FF0000"/>
                <w:sz w:val="28"/>
              </w:rPr>
              <w:t>DID YOU KNOW?</w:t>
            </w:r>
          </w:p>
          <w:p w14:paraId="1D14577F" w14:textId="77777777" w:rsidR="008B7918" w:rsidRDefault="00246B44" w:rsidP="00694829">
            <w:pPr>
              <w:rPr>
                <w:rFonts w:ascii="Calibri Light" w:hAnsi="Calibri Light" w:cs="Arial"/>
                <w:sz w:val="20"/>
                <w:szCs w:val="20"/>
              </w:rPr>
            </w:pPr>
            <w:r w:rsidRPr="00246B44">
              <w:rPr>
                <w:rFonts w:ascii="Calibri Light" w:hAnsi="Calibri Light" w:cs="Arial"/>
                <w:color w:val="262626"/>
                <w:sz w:val="20"/>
                <w:szCs w:val="20"/>
              </w:rPr>
              <w:t>UTMB’s Kidney Transplantation Program (established in 1967 and the first in the Houston/Galveston area) has performed more than 2,500 transplants to date. </w:t>
            </w:r>
            <w:r w:rsidRPr="00246B44">
              <w:rPr>
                <w:rFonts w:ascii="Calibri Light" w:hAnsi="Calibri Light" w:cs="Arial"/>
                <w:sz w:val="20"/>
                <w:szCs w:val="20"/>
              </w:rPr>
              <w:t>Since 2014, the UTMB Kidney Transplant team, which includes a select group of physicians, coordinators, social workers and a dietician, has increased the transplant volume by 156 percent. In December, UTMB performed the highest number of transplants within a month in the program’s history—14 kidney transplants. In addition to increasing volume and growing the transplant waitlist, the Kidney Transplant team has also successfully improved quality indicators such as one-year graft failure and one-year patient survival.</w:t>
            </w:r>
          </w:p>
          <w:p w14:paraId="306D642D" w14:textId="77777777" w:rsidR="0012022A" w:rsidRDefault="0012022A" w:rsidP="00694829">
            <w:pPr>
              <w:rPr>
                <w:rFonts w:ascii="Calibri Light" w:hAnsi="Calibri Light" w:cs="Arial"/>
                <w:sz w:val="20"/>
                <w:szCs w:val="20"/>
              </w:rPr>
            </w:pPr>
          </w:p>
          <w:p w14:paraId="6FA8DF4C" w14:textId="77777777" w:rsidR="0012022A" w:rsidRDefault="0012022A" w:rsidP="00694829">
            <w:pPr>
              <w:rPr>
                <w:rFonts w:ascii="Calibri Light" w:hAnsi="Calibri Light" w:cs="Arial"/>
                <w:sz w:val="20"/>
                <w:szCs w:val="20"/>
              </w:rPr>
            </w:pPr>
          </w:p>
          <w:p w14:paraId="0E190B9B" w14:textId="314F3568" w:rsidR="0012022A" w:rsidRPr="00246B44" w:rsidRDefault="0012022A" w:rsidP="00694829">
            <w:pPr>
              <w:rPr>
                <w:rFonts w:ascii="Calibri Light" w:hAnsi="Calibri Light"/>
                <w:sz w:val="20"/>
                <w:szCs w:val="20"/>
              </w:rPr>
            </w:pPr>
            <w:r>
              <w:rPr>
                <w:rFonts w:asciiTheme="majorHAnsi" w:hAnsiTheme="majorHAnsi"/>
                <w:b/>
              </w:rPr>
              <w:t xml:space="preserve">Notes: </w:t>
            </w:r>
          </w:p>
        </w:tc>
      </w:tr>
    </w:tbl>
    <w:p w14:paraId="0EE9DB4F" w14:textId="77777777" w:rsidR="008F7AD8" w:rsidRPr="00DC69BA" w:rsidRDefault="008F7AD8" w:rsidP="00596875">
      <w:pPr>
        <w:rPr>
          <w:rFonts w:asciiTheme="majorHAnsi" w:hAnsiTheme="majorHAnsi"/>
          <w:sz w:val="20"/>
        </w:rPr>
      </w:pPr>
    </w:p>
    <w:sectPr w:rsidR="008F7AD8" w:rsidRPr="00DC69BA" w:rsidSect="003352C1">
      <w:headerReference w:type="even" r:id="rId28"/>
      <w:footerReference w:type="first" r:id="rId29"/>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79CECB" w14:textId="77777777" w:rsidR="0049127D" w:rsidRDefault="0049127D" w:rsidP="00874B86">
      <w:r>
        <w:separator/>
      </w:r>
    </w:p>
  </w:endnote>
  <w:endnote w:type="continuationSeparator" w:id="0">
    <w:p w14:paraId="5B8E7A59" w14:textId="77777777" w:rsidR="0049127D" w:rsidRDefault="0049127D"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nionPro-Regular">
    <w:charset w:val="00"/>
    <w:family w:val="auto"/>
    <w:pitch w:val="variable"/>
    <w:sig w:usb0="60000287" w:usb1="00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FA7E87" w14:paraId="74968E8A" w14:textId="77777777" w:rsidTr="005C40E5">
      <w:trPr>
        <w:trHeight w:val="440"/>
      </w:trPr>
      <w:tc>
        <w:tcPr>
          <w:tcW w:w="10980" w:type="dxa"/>
          <w:vAlign w:val="center"/>
        </w:tcPr>
        <w:p w14:paraId="39E3D607" w14:textId="77777777" w:rsidR="00FA7E87" w:rsidRPr="00701024" w:rsidRDefault="00FA7E87"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4EE72AEF" w14:textId="77777777" w:rsidR="00FA7E87" w:rsidRPr="00701024" w:rsidRDefault="00FA7E87">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B5656B" w14:textId="77777777" w:rsidR="0049127D" w:rsidRDefault="0049127D" w:rsidP="00874B86">
      <w:r>
        <w:separator/>
      </w:r>
    </w:p>
  </w:footnote>
  <w:footnote w:type="continuationSeparator" w:id="0">
    <w:p w14:paraId="76174F67" w14:textId="77777777" w:rsidR="0049127D" w:rsidRDefault="0049127D"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9477F" w14:textId="77777777" w:rsidR="00FA7E87" w:rsidRDefault="00283D4A">
    <w:pPr>
      <w:pStyle w:val="Header"/>
    </w:pPr>
    <w:r>
      <w:rPr>
        <w:noProof/>
      </w:rPr>
      <w:pict w14:anchorId="0AE88C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59" type="#_x0000_t75" style="position:absolute;margin-left:0;margin-top:0;width:546pt;height:731.3pt;z-index:-251658752;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1F7FD6F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4.85pt;height:220.1pt;visibility:visible;mso-wrap-style:square" o:bullet="t">
        <v:imagedata r:id="rId1" o:title=""/>
      </v:shape>
    </w:pict>
  </w:numPicBullet>
  <w:numPicBullet w:numPicBulletId="1">
    <w:pict>
      <v:shape id="_x0000_i1027" type="#_x0000_t75" style="width:112.75pt;height:76.1pt;visibility:visible;mso-wrap-style:square" o:bullet="t">
        <v:imagedata r:id="rId2" o:title=""/>
      </v:shape>
    </w:pict>
  </w:numPicBullet>
  <w:numPicBullet w:numPicBulletId="2">
    <w:pict>
      <v:shape id="_x0000_i1028" type="#_x0000_t75" style="width:71.3pt;height:60.45pt;visibility:visible;mso-wrap-style:square" o:bullet="t">
        <v:imagedata r:id="rId3" o:title=""/>
      </v:shape>
    </w:pict>
  </w:numPicBullet>
  <w:numPicBullet w:numPicBulletId="3">
    <w:pict>
      <v:shape id="_x0000_i1029" type="#_x0000_t75" style="width:224.85pt;height:221.45pt;visibility:visible;mso-wrap-style:square" o:bullet="t">
        <v:imagedata r:id="rId4" o:title=""/>
      </v:shape>
    </w:pict>
  </w:numPicBullet>
  <w:numPicBullet w:numPicBulletId="4">
    <w:pict>
      <v:shape id="_x0000_i1030" type="#_x0000_t75" style="width:113.45pt;height:131.75pt;visibility:visible;mso-wrap-style:square" o:bullet="t">
        <v:imagedata r:id="rId5" o:title=""/>
      </v:shape>
    </w:pict>
  </w:numPicBullet>
  <w:abstractNum w:abstractNumId="0">
    <w:nsid w:val="00000001"/>
    <w:multiLevelType w:val="hybridMultilevel"/>
    <w:tmpl w:val="C6C61EA2"/>
    <w:lvl w:ilvl="0" w:tplc="00000001">
      <w:start w:val="1"/>
      <w:numFmt w:val="bullet"/>
      <w:lvlText w:val="•"/>
      <w:lvlJc w:val="left"/>
      <w:pPr>
        <w:ind w:left="5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8B405E"/>
    <w:multiLevelType w:val="hybridMultilevel"/>
    <w:tmpl w:val="259E81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633F37"/>
    <w:multiLevelType w:val="hybridMultilevel"/>
    <w:tmpl w:val="B84E0480"/>
    <w:lvl w:ilvl="0" w:tplc="0409000D">
      <w:start w:val="1"/>
      <w:numFmt w:val="bullet"/>
      <w:lvlText w:val=""/>
      <w:lvlJc w:val="left"/>
      <w:pPr>
        <w:ind w:left="720" w:hanging="360"/>
      </w:pPr>
      <w:rPr>
        <w:rFonts w:ascii="Wingdings" w:hAnsi="Wingdings" w:hint="default"/>
        <w:strike w:val="0"/>
        <w:dstrike w:val="0"/>
        <w:color w:val="auto"/>
        <w:sz w:val="21"/>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8764C1D"/>
    <w:multiLevelType w:val="hybridMultilevel"/>
    <w:tmpl w:val="7ED4EC2E"/>
    <w:lvl w:ilvl="0" w:tplc="0409000D">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4">
    <w:nsid w:val="09A941FD"/>
    <w:multiLevelType w:val="hybridMultilevel"/>
    <w:tmpl w:val="99E44F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174B11"/>
    <w:multiLevelType w:val="hybridMultilevel"/>
    <w:tmpl w:val="94F05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091EEE"/>
    <w:multiLevelType w:val="hybridMultilevel"/>
    <w:tmpl w:val="699E3F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323770"/>
    <w:multiLevelType w:val="hybridMultilevel"/>
    <w:tmpl w:val="3B86113C"/>
    <w:lvl w:ilvl="0" w:tplc="C33C88C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572F27"/>
    <w:multiLevelType w:val="hybridMultilevel"/>
    <w:tmpl w:val="34D2D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6C7F46"/>
    <w:multiLevelType w:val="hybridMultilevel"/>
    <w:tmpl w:val="F9B65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7E6484"/>
    <w:multiLevelType w:val="hybridMultilevel"/>
    <w:tmpl w:val="B4ACCB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730BCF"/>
    <w:multiLevelType w:val="hybridMultilevel"/>
    <w:tmpl w:val="5B345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F931CF"/>
    <w:multiLevelType w:val="hybridMultilevel"/>
    <w:tmpl w:val="35AED20E"/>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D5207DD"/>
    <w:multiLevelType w:val="hybridMultilevel"/>
    <w:tmpl w:val="AB00C8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BF48A7"/>
    <w:multiLevelType w:val="hybridMultilevel"/>
    <w:tmpl w:val="C93C8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BC40E6"/>
    <w:multiLevelType w:val="hybridMultilevel"/>
    <w:tmpl w:val="4BF8D838"/>
    <w:lvl w:ilvl="0" w:tplc="80EEB4B6">
      <w:numFmt w:val="bullet"/>
      <w:lvlText w:val="•"/>
      <w:lvlJc w:val="left"/>
      <w:pPr>
        <w:ind w:left="760" w:hanging="400"/>
      </w:pPr>
      <w:rPr>
        <w:rFonts w:ascii="Calibri Light" w:eastAsiaTheme="minorEastAsia" w:hAnsi="Calibri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6F76CF"/>
    <w:multiLevelType w:val="hybridMultilevel"/>
    <w:tmpl w:val="50A643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D464F5"/>
    <w:multiLevelType w:val="hybridMultilevel"/>
    <w:tmpl w:val="8A2EA1B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2BF34739"/>
    <w:multiLevelType w:val="hybridMultilevel"/>
    <w:tmpl w:val="4E8837DE"/>
    <w:lvl w:ilvl="0" w:tplc="A7B8DAC2">
      <w:start w:val="1"/>
      <w:numFmt w:val="bullet"/>
      <w:lvlText w:val=""/>
      <w:lvlPicBulletId w:val="2"/>
      <w:lvlJc w:val="left"/>
      <w:pPr>
        <w:tabs>
          <w:tab w:val="num" w:pos="720"/>
        </w:tabs>
        <w:ind w:left="720" w:hanging="360"/>
      </w:pPr>
      <w:rPr>
        <w:rFonts w:ascii="Symbol" w:hAnsi="Symbol" w:hint="default"/>
      </w:rPr>
    </w:lvl>
    <w:lvl w:ilvl="1" w:tplc="07443C92" w:tentative="1">
      <w:start w:val="1"/>
      <w:numFmt w:val="bullet"/>
      <w:lvlText w:val=""/>
      <w:lvlJc w:val="left"/>
      <w:pPr>
        <w:tabs>
          <w:tab w:val="num" w:pos="1440"/>
        </w:tabs>
        <w:ind w:left="1440" w:hanging="360"/>
      </w:pPr>
      <w:rPr>
        <w:rFonts w:ascii="Symbol" w:hAnsi="Symbol" w:hint="default"/>
      </w:rPr>
    </w:lvl>
    <w:lvl w:ilvl="2" w:tplc="2C9A676C" w:tentative="1">
      <w:start w:val="1"/>
      <w:numFmt w:val="bullet"/>
      <w:lvlText w:val=""/>
      <w:lvlJc w:val="left"/>
      <w:pPr>
        <w:tabs>
          <w:tab w:val="num" w:pos="2160"/>
        </w:tabs>
        <w:ind w:left="2160" w:hanging="360"/>
      </w:pPr>
      <w:rPr>
        <w:rFonts w:ascii="Symbol" w:hAnsi="Symbol" w:hint="default"/>
      </w:rPr>
    </w:lvl>
    <w:lvl w:ilvl="3" w:tplc="2CA07F70" w:tentative="1">
      <w:start w:val="1"/>
      <w:numFmt w:val="bullet"/>
      <w:lvlText w:val=""/>
      <w:lvlJc w:val="left"/>
      <w:pPr>
        <w:tabs>
          <w:tab w:val="num" w:pos="2880"/>
        </w:tabs>
        <w:ind w:left="2880" w:hanging="360"/>
      </w:pPr>
      <w:rPr>
        <w:rFonts w:ascii="Symbol" w:hAnsi="Symbol" w:hint="default"/>
      </w:rPr>
    </w:lvl>
    <w:lvl w:ilvl="4" w:tplc="7C900F8C" w:tentative="1">
      <w:start w:val="1"/>
      <w:numFmt w:val="bullet"/>
      <w:lvlText w:val=""/>
      <w:lvlJc w:val="left"/>
      <w:pPr>
        <w:tabs>
          <w:tab w:val="num" w:pos="3600"/>
        </w:tabs>
        <w:ind w:left="3600" w:hanging="360"/>
      </w:pPr>
      <w:rPr>
        <w:rFonts w:ascii="Symbol" w:hAnsi="Symbol" w:hint="default"/>
      </w:rPr>
    </w:lvl>
    <w:lvl w:ilvl="5" w:tplc="BFCEDA56" w:tentative="1">
      <w:start w:val="1"/>
      <w:numFmt w:val="bullet"/>
      <w:lvlText w:val=""/>
      <w:lvlJc w:val="left"/>
      <w:pPr>
        <w:tabs>
          <w:tab w:val="num" w:pos="4320"/>
        </w:tabs>
        <w:ind w:left="4320" w:hanging="360"/>
      </w:pPr>
      <w:rPr>
        <w:rFonts w:ascii="Symbol" w:hAnsi="Symbol" w:hint="default"/>
      </w:rPr>
    </w:lvl>
    <w:lvl w:ilvl="6" w:tplc="9DF67056" w:tentative="1">
      <w:start w:val="1"/>
      <w:numFmt w:val="bullet"/>
      <w:lvlText w:val=""/>
      <w:lvlJc w:val="left"/>
      <w:pPr>
        <w:tabs>
          <w:tab w:val="num" w:pos="5040"/>
        </w:tabs>
        <w:ind w:left="5040" w:hanging="360"/>
      </w:pPr>
      <w:rPr>
        <w:rFonts w:ascii="Symbol" w:hAnsi="Symbol" w:hint="default"/>
      </w:rPr>
    </w:lvl>
    <w:lvl w:ilvl="7" w:tplc="25745480" w:tentative="1">
      <w:start w:val="1"/>
      <w:numFmt w:val="bullet"/>
      <w:lvlText w:val=""/>
      <w:lvlJc w:val="left"/>
      <w:pPr>
        <w:tabs>
          <w:tab w:val="num" w:pos="5760"/>
        </w:tabs>
        <w:ind w:left="5760" w:hanging="360"/>
      </w:pPr>
      <w:rPr>
        <w:rFonts w:ascii="Symbol" w:hAnsi="Symbol" w:hint="default"/>
      </w:rPr>
    </w:lvl>
    <w:lvl w:ilvl="8" w:tplc="39EC9720" w:tentative="1">
      <w:start w:val="1"/>
      <w:numFmt w:val="bullet"/>
      <w:lvlText w:val=""/>
      <w:lvlJc w:val="left"/>
      <w:pPr>
        <w:tabs>
          <w:tab w:val="num" w:pos="6480"/>
        </w:tabs>
        <w:ind w:left="6480" w:hanging="360"/>
      </w:pPr>
      <w:rPr>
        <w:rFonts w:ascii="Symbol" w:hAnsi="Symbol" w:hint="default"/>
      </w:rPr>
    </w:lvl>
  </w:abstractNum>
  <w:abstractNum w:abstractNumId="19">
    <w:nsid w:val="2E006245"/>
    <w:multiLevelType w:val="hybridMultilevel"/>
    <w:tmpl w:val="8DDCD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8E06C9"/>
    <w:multiLevelType w:val="hybridMultilevel"/>
    <w:tmpl w:val="E3165140"/>
    <w:lvl w:ilvl="0" w:tplc="714859B0">
      <w:start w:val="1"/>
      <w:numFmt w:val="bullet"/>
      <w:lvlText w:val=""/>
      <w:lvlPicBulletId w:val="2"/>
      <w:lvlJc w:val="left"/>
      <w:pPr>
        <w:tabs>
          <w:tab w:val="num" w:pos="720"/>
        </w:tabs>
        <w:ind w:left="720" w:hanging="360"/>
      </w:pPr>
      <w:rPr>
        <w:rFonts w:ascii="Symbol" w:hAnsi="Symbol" w:hint="default"/>
      </w:rPr>
    </w:lvl>
    <w:lvl w:ilvl="1" w:tplc="1E785E2C" w:tentative="1">
      <w:start w:val="1"/>
      <w:numFmt w:val="bullet"/>
      <w:lvlText w:val=""/>
      <w:lvlJc w:val="left"/>
      <w:pPr>
        <w:tabs>
          <w:tab w:val="num" w:pos="1440"/>
        </w:tabs>
        <w:ind w:left="1440" w:hanging="360"/>
      </w:pPr>
      <w:rPr>
        <w:rFonts w:ascii="Symbol" w:hAnsi="Symbol" w:hint="default"/>
      </w:rPr>
    </w:lvl>
    <w:lvl w:ilvl="2" w:tplc="317A7D84" w:tentative="1">
      <w:start w:val="1"/>
      <w:numFmt w:val="bullet"/>
      <w:lvlText w:val=""/>
      <w:lvlJc w:val="left"/>
      <w:pPr>
        <w:tabs>
          <w:tab w:val="num" w:pos="2160"/>
        </w:tabs>
        <w:ind w:left="2160" w:hanging="360"/>
      </w:pPr>
      <w:rPr>
        <w:rFonts w:ascii="Symbol" w:hAnsi="Symbol" w:hint="default"/>
      </w:rPr>
    </w:lvl>
    <w:lvl w:ilvl="3" w:tplc="CFBE5918" w:tentative="1">
      <w:start w:val="1"/>
      <w:numFmt w:val="bullet"/>
      <w:lvlText w:val=""/>
      <w:lvlJc w:val="left"/>
      <w:pPr>
        <w:tabs>
          <w:tab w:val="num" w:pos="2880"/>
        </w:tabs>
        <w:ind w:left="2880" w:hanging="360"/>
      </w:pPr>
      <w:rPr>
        <w:rFonts w:ascii="Symbol" w:hAnsi="Symbol" w:hint="default"/>
      </w:rPr>
    </w:lvl>
    <w:lvl w:ilvl="4" w:tplc="7826EA16" w:tentative="1">
      <w:start w:val="1"/>
      <w:numFmt w:val="bullet"/>
      <w:lvlText w:val=""/>
      <w:lvlJc w:val="left"/>
      <w:pPr>
        <w:tabs>
          <w:tab w:val="num" w:pos="3600"/>
        </w:tabs>
        <w:ind w:left="3600" w:hanging="360"/>
      </w:pPr>
      <w:rPr>
        <w:rFonts w:ascii="Symbol" w:hAnsi="Symbol" w:hint="default"/>
      </w:rPr>
    </w:lvl>
    <w:lvl w:ilvl="5" w:tplc="D700CD68" w:tentative="1">
      <w:start w:val="1"/>
      <w:numFmt w:val="bullet"/>
      <w:lvlText w:val=""/>
      <w:lvlJc w:val="left"/>
      <w:pPr>
        <w:tabs>
          <w:tab w:val="num" w:pos="4320"/>
        </w:tabs>
        <w:ind w:left="4320" w:hanging="360"/>
      </w:pPr>
      <w:rPr>
        <w:rFonts w:ascii="Symbol" w:hAnsi="Symbol" w:hint="default"/>
      </w:rPr>
    </w:lvl>
    <w:lvl w:ilvl="6" w:tplc="BC22F04C" w:tentative="1">
      <w:start w:val="1"/>
      <w:numFmt w:val="bullet"/>
      <w:lvlText w:val=""/>
      <w:lvlJc w:val="left"/>
      <w:pPr>
        <w:tabs>
          <w:tab w:val="num" w:pos="5040"/>
        </w:tabs>
        <w:ind w:left="5040" w:hanging="360"/>
      </w:pPr>
      <w:rPr>
        <w:rFonts w:ascii="Symbol" w:hAnsi="Symbol" w:hint="default"/>
      </w:rPr>
    </w:lvl>
    <w:lvl w:ilvl="7" w:tplc="1D4645DA" w:tentative="1">
      <w:start w:val="1"/>
      <w:numFmt w:val="bullet"/>
      <w:lvlText w:val=""/>
      <w:lvlJc w:val="left"/>
      <w:pPr>
        <w:tabs>
          <w:tab w:val="num" w:pos="5760"/>
        </w:tabs>
        <w:ind w:left="5760" w:hanging="360"/>
      </w:pPr>
      <w:rPr>
        <w:rFonts w:ascii="Symbol" w:hAnsi="Symbol" w:hint="default"/>
      </w:rPr>
    </w:lvl>
    <w:lvl w:ilvl="8" w:tplc="37EA9CF6" w:tentative="1">
      <w:start w:val="1"/>
      <w:numFmt w:val="bullet"/>
      <w:lvlText w:val=""/>
      <w:lvlJc w:val="left"/>
      <w:pPr>
        <w:tabs>
          <w:tab w:val="num" w:pos="6480"/>
        </w:tabs>
        <w:ind w:left="6480" w:hanging="360"/>
      </w:pPr>
      <w:rPr>
        <w:rFonts w:ascii="Symbol" w:hAnsi="Symbol" w:hint="default"/>
      </w:rPr>
    </w:lvl>
  </w:abstractNum>
  <w:abstractNum w:abstractNumId="21">
    <w:nsid w:val="35D55CEC"/>
    <w:multiLevelType w:val="hybridMultilevel"/>
    <w:tmpl w:val="17A4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A16182"/>
    <w:multiLevelType w:val="hybridMultilevel"/>
    <w:tmpl w:val="2D9AB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930703"/>
    <w:multiLevelType w:val="hybridMultilevel"/>
    <w:tmpl w:val="6D2239D4"/>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24">
    <w:nsid w:val="423A6780"/>
    <w:multiLevelType w:val="hybridMultilevel"/>
    <w:tmpl w:val="E10C3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3D1F75"/>
    <w:multiLevelType w:val="hybridMultilevel"/>
    <w:tmpl w:val="E346A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284E8F"/>
    <w:multiLevelType w:val="hybridMultilevel"/>
    <w:tmpl w:val="192277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976451"/>
    <w:multiLevelType w:val="hybridMultilevel"/>
    <w:tmpl w:val="A22E268A"/>
    <w:lvl w:ilvl="0" w:tplc="0409000D">
      <w:start w:val="1"/>
      <w:numFmt w:val="bullet"/>
      <w:lvlText w:val=""/>
      <w:lvlJc w:val="left"/>
      <w:pPr>
        <w:ind w:left="54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4A2D6272"/>
    <w:multiLevelType w:val="hybridMultilevel"/>
    <w:tmpl w:val="E9923B7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4A56126F"/>
    <w:multiLevelType w:val="hybridMultilevel"/>
    <w:tmpl w:val="B0D2059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nsid w:val="4B0262EE"/>
    <w:multiLevelType w:val="hybridMultilevel"/>
    <w:tmpl w:val="1876E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B7A3FBD"/>
    <w:multiLevelType w:val="hybridMultilevel"/>
    <w:tmpl w:val="EB46A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E9F5ED8"/>
    <w:multiLevelType w:val="hybridMultilevel"/>
    <w:tmpl w:val="8EE8F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1880974"/>
    <w:multiLevelType w:val="hybridMultilevel"/>
    <w:tmpl w:val="AD622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59C152F"/>
    <w:multiLevelType w:val="hybridMultilevel"/>
    <w:tmpl w:val="CC9053B6"/>
    <w:lvl w:ilvl="0" w:tplc="EF320BEC">
      <w:start w:val="1"/>
      <w:numFmt w:val="bullet"/>
      <w:lvlText w:val=""/>
      <w:lvlPicBulletId w:val="2"/>
      <w:lvlJc w:val="left"/>
      <w:pPr>
        <w:tabs>
          <w:tab w:val="num" w:pos="720"/>
        </w:tabs>
        <w:ind w:left="720" w:hanging="360"/>
      </w:pPr>
      <w:rPr>
        <w:rFonts w:ascii="Symbol" w:hAnsi="Symbol" w:hint="default"/>
      </w:rPr>
    </w:lvl>
    <w:lvl w:ilvl="1" w:tplc="B54A8F72" w:tentative="1">
      <w:start w:val="1"/>
      <w:numFmt w:val="bullet"/>
      <w:lvlText w:val=""/>
      <w:lvlJc w:val="left"/>
      <w:pPr>
        <w:tabs>
          <w:tab w:val="num" w:pos="1440"/>
        </w:tabs>
        <w:ind w:left="1440" w:hanging="360"/>
      </w:pPr>
      <w:rPr>
        <w:rFonts w:ascii="Symbol" w:hAnsi="Symbol" w:hint="default"/>
      </w:rPr>
    </w:lvl>
    <w:lvl w:ilvl="2" w:tplc="7CBE1104" w:tentative="1">
      <w:start w:val="1"/>
      <w:numFmt w:val="bullet"/>
      <w:lvlText w:val=""/>
      <w:lvlJc w:val="left"/>
      <w:pPr>
        <w:tabs>
          <w:tab w:val="num" w:pos="2160"/>
        </w:tabs>
        <w:ind w:left="2160" w:hanging="360"/>
      </w:pPr>
      <w:rPr>
        <w:rFonts w:ascii="Symbol" w:hAnsi="Symbol" w:hint="default"/>
      </w:rPr>
    </w:lvl>
    <w:lvl w:ilvl="3" w:tplc="2CBA631E" w:tentative="1">
      <w:start w:val="1"/>
      <w:numFmt w:val="bullet"/>
      <w:lvlText w:val=""/>
      <w:lvlJc w:val="left"/>
      <w:pPr>
        <w:tabs>
          <w:tab w:val="num" w:pos="2880"/>
        </w:tabs>
        <w:ind w:left="2880" w:hanging="360"/>
      </w:pPr>
      <w:rPr>
        <w:rFonts w:ascii="Symbol" w:hAnsi="Symbol" w:hint="default"/>
      </w:rPr>
    </w:lvl>
    <w:lvl w:ilvl="4" w:tplc="D5B29436" w:tentative="1">
      <w:start w:val="1"/>
      <w:numFmt w:val="bullet"/>
      <w:lvlText w:val=""/>
      <w:lvlJc w:val="left"/>
      <w:pPr>
        <w:tabs>
          <w:tab w:val="num" w:pos="3600"/>
        </w:tabs>
        <w:ind w:left="3600" w:hanging="360"/>
      </w:pPr>
      <w:rPr>
        <w:rFonts w:ascii="Symbol" w:hAnsi="Symbol" w:hint="default"/>
      </w:rPr>
    </w:lvl>
    <w:lvl w:ilvl="5" w:tplc="6B2E2BD8" w:tentative="1">
      <w:start w:val="1"/>
      <w:numFmt w:val="bullet"/>
      <w:lvlText w:val=""/>
      <w:lvlJc w:val="left"/>
      <w:pPr>
        <w:tabs>
          <w:tab w:val="num" w:pos="4320"/>
        </w:tabs>
        <w:ind w:left="4320" w:hanging="360"/>
      </w:pPr>
      <w:rPr>
        <w:rFonts w:ascii="Symbol" w:hAnsi="Symbol" w:hint="default"/>
      </w:rPr>
    </w:lvl>
    <w:lvl w:ilvl="6" w:tplc="62C0B4BA" w:tentative="1">
      <w:start w:val="1"/>
      <w:numFmt w:val="bullet"/>
      <w:lvlText w:val=""/>
      <w:lvlJc w:val="left"/>
      <w:pPr>
        <w:tabs>
          <w:tab w:val="num" w:pos="5040"/>
        </w:tabs>
        <w:ind w:left="5040" w:hanging="360"/>
      </w:pPr>
      <w:rPr>
        <w:rFonts w:ascii="Symbol" w:hAnsi="Symbol" w:hint="default"/>
      </w:rPr>
    </w:lvl>
    <w:lvl w:ilvl="7" w:tplc="BD6081C0" w:tentative="1">
      <w:start w:val="1"/>
      <w:numFmt w:val="bullet"/>
      <w:lvlText w:val=""/>
      <w:lvlJc w:val="left"/>
      <w:pPr>
        <w:tabs>
          <w:tab w:val="num" w:pos="5760"/>
        </w:tabs>
        <w:ind w:left="5760" w:hanging="360"/>
      </w:pPr>
      <w:rPr>
        <w:rFonts w:ascii="Symbol" w:hAnsi="Symbol" w:hint="default"/>
      </w:rPr>
    </w:lvl>
    <w:lvl w:ilvl="8" w:tplc="0EC4E2F0" w:tentative="1">
      <w:start w:val="1"/>
      <w:numFmt w:val="bullet"/>
      <w:lvlText w:val=""/>
      <w:lvlJc w:val="left"/>
      <w:pPr>
        <w:tabs>
          <w:tab w:val="num" w:pos="6480"/>
        </w:tabs>
        <w:ind w:left="6480" w:hanging="360"/>
      </w:pPr>
      <w:rPr>
        <w:rFonts w:ascii="Symbol" w:hAnsi="Symbol" w:hint="default"/>
      </w:rPr>
    </w:lvl>
  </w:abstractNum>
  <w:abstractNum w:abstractNumId="35">
    <w:nsid w:val="5D997708"/>
    <w:multiLevelType w:val="hybridMultilevel"/>
    <w:tmpl w:val="7AD84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F254FCB"/>
    <w:multiLevelType w:val="hybridMultilevel"/>
    <w:tmpl w:val="D62C13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7C5D28"/>
    <w:multiLevelType w:val="hybridMultilevel"/>
    <w:tmpl w:val="08560E62"/>
    <w:lvl w:ilvl="0" w:tplc="324E4F9A">
      <w:start w:val="1"/>
      <w:numFmt w:val="bullet"/>
      <w:lvlText w:val=""/>
      <w:lvlPicBulletId w:val="2"/>
      <w:lvlJc w:val="left"/>
      <w:pPr>
        <w:tabs>
          <w:tab w:val="num" w:pos="720"/>
        </w:tabs>
        <w:ind w:left="720" w:hanging="360"/>
      </w:pPr>
      <w:rPr>
        <w:rFonts w:ascii="Symbol" w:hAnsi="Symbol" w:hint="default"/>
      </w:rPr>
    </w:lvl>
    <w:lvl w:ilvl="1" w:tplc="2062D402" w:tentative="1">
      <w:start w:val="1"/>
      <w:numFmt w:val="bullet"/>
      <w:lvlText w:val=""/>
      <w:lvlJc w:val="left"/>
      <w:pPr>
        <w:tabs>
          <w:tab w:val="num" w:pos="1440"/>
        </w:tabs>
        <w:ind w:left="1440" w:hanging="360"/>
      </w:pPr>
      <w:rPr>
        <w:rFonts w:ascii="Symbol" w:hAnsi="Symbol" w:hint="default"/>
      </w:rPr>
    </w:lvl>
    <w:lvl w:ilvl="2" w:tplc="E0EC6B84" w:tentative="1">
      <w:start w:val="1"/>
      <w:numFmt w:val="bullet"/>
      <w:lvlText w:val=""/>
      <w:lvlJc w:val="left"/>
      <w:pPr>
        <w:tabs>
          <w:tab w:val="num" w:pos="2160"/>
        </w:tabs>
        <w:ind w:left="2160" w:hanging="360"/>
      </w:pPr>
      <w:rPr>
        <w:rFonts w:ascii="Symbol" w:hAnsi="Symbol" w:hint="default"/>
      </w:rPr>
    </w:lvl>
    <w:lvl w:ilvl="3" w:tplc="02D87DC8" w:tentative="1">
      <w:start w:val="1"/>
      <w:numFmt w:val="bullet"/>
      <w:lvlText w:val=""/>
      <w:lvlJc w:val="left"/>
      <w:pPr>
        <w:tabs>
          <w:tab w:val="num" w:pos="2880"/>
        </w:tabs>
        <w:ind w:left="2880" w:hanging="360"/>
      </w:pPr>
      <w:rPr>
        <w:rFonts w:ascii="Symbol" w:hAnsi="Symbol" w:hint="default"/>
      </w:rPr>
    </w:lvl>
    <w:lvl w:ilvl="4" w:tplc="040A325A" w:tentative="1">
      <w:start w:val="1"/>
      <w:numFmt w:val="bullet"/>
      <w:lvlText w:val=""/>
      <w:lvlJc w:val="left"/>
      <w:pPr>
        <w:tabs>
          <w:tab w:val="num" w:pos="3600"/>
        </w:tabs>
        <w:ind w:left="3600" w:hanging="360"/>
      </w:pPr>
      <w:rPr>
        <w:rFonts w:ascii="Symbol" w:hAnsi="Symbol" w:hint="default"/>
      </w:rPr>
    </w:lvl>
    <w:lvl w:ilvl="5" w:tplc="FCE815A8" w:tentative="1">
      <w:start w:val="1"/>
      <w:numFmt w:val="bullet"/>
      <w:lvlText w:val=""/>
      <w:lvlJc w:val="left"/>
      <w:pPr>
        <w:tabs>
          <w:tab w:val="num" w:pos="4320"/>
        </w:tabs>
        <w:ind w:left="4320" w:hanging="360"/>
      </w:pPr>
      <w:rPr>
        <w:rFonts w:ascii="Symbol" w:hAnsi="Symbol" w:hint="default"/>
      </w:rPr>
    </w:lvl>
    <w:lvl w:ilvl="6" w:tplc="51EAFDCA" w:tentative="1">
      <w:start w:val="1"/>
      <w:numFmt w:val="bullet"/>
      <w:lvlText w:val=""/>
      <w:lvlJc w:val="left"/>
      <w:pPr>
        <w:tabs>
          <w:tab w:val="num" w:pos="5040"/>
        </w:tabs>
        <w:ind w:left="5040" w:hanging="360"/>
      </w:pPr>
      <w:rPr>
        <w:rFonts w:ascii="Symbol" w:hAnsi="Symbol" w:hint="default"/>
      </w:rPr>
    </w:lvl>
    <w:lvl w:ilvl="7" w:tplc="F9C45862" w:tentative="1">
      <w:start w:val="1"/>
      <w:numFmt w:val="bullet"/>
      <w:lvlText w:val=""/>
      <w:lvlJc w:val="left"/>
      <w:pPr>
        <w:tabs>
          <w:tab w:val="num" w:pos="5760"/>
        </w:tabs>
        <w:ind w:left="5760" w:hanging="360"/>
      </w:pPr>
      <w:rPr>
        <w:rFonts w:ascii="Symbol" w:hAnsi="Symbol" w:hint="default"/>
      </w:rPr>
    </w:lvl>
    <w:lvl w:ilvl="8" w:tplc="4086DAC8" w:tentative="1">
      <w:start w:val="1"/>
      <w:numFmt w:val="bullet"/>
      <w:lvlText w:val=""/>
      <w:lvlJc w:val="left"/>
      <w:pPr>
        <w:tabs>
          <w:tab w:val="num" w:pos="6480"/>
        </w:tabs>
        <w:ind w:left="6480" w:hanging="360"/>
      </w:pPr>
      <w:rPr>
        <w:rFonts w:ascii="Symbol" w:hAnsi="Symbol" w:hint="default"/>
      </w:rPr>
    </w:lvl>
  </w:abstractNum>
  <w:abstractNum w:abstractNumId="38">
    <w:nsid w:val="6A131BB3"/>
    <w:multiLevelType w:val="hybridMultilevel"/>
    <w:tmpl w:val="9036F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C9E3906"/>
    <w:multiLevelType w:val="hybridMultilevel"/>
    <w:tmpl w:val="9BF0E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434336"/>
    <w:multiLevelType w:val="hybridMultilevel"/>
    <w:tmpl w:val="6C649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73B53F4C"/>
    <w:multiLevelType w:val="hybridMultilevel"/>
    <w:tmpl w:val="163438F6"/>
    <w:lvl w:ilvl="0" w:tplc="A30A67AA">
      <w:start w:val="1"/>
      <w:numFmt w:val="bullet"/>
      <w:lvlText w:val=""/>
      <w:lvlPicBulletId w:val="0"/>
      <w:lvlJc w:val="left"/>
      <w:pPr>
        <w:tabs>
          <w:tab w:val="num" w:pos="720"/>
        </w:tabs>
        <w:ind w:left="720" w:hanging="360"/>
      </w:pPr>
      <w:rPr>
        <w:rFonts w:ascii="Symbol" w:hAnsi="Symbol" w:hint="default"/>
      </w:rPr>
    </w:lvl>
    <w:lvl w:ilvl="1" w:tplc="6EB0DDCA" w:tentative="1">
      <w:start w:val="1"/>
      <w:numFmt w:val="bullet"/>
      <w:lvlText w:val=""/>
      <w:lvlJc w:val="left"/>
      <w:pPr>
        <w:tabs>
          <w:tab w:val="num" w:pos="1440"/>
        </w:tabs>
        <w:ind w:left="1440" w:hanging="360"/>
      </w:pPr>
      <w:rPr>
        <w:rFonts w:ascii="Symbol" w:hAnsi="Symbol" w:hint="default"/>
      </w:rPr>
    </w:lvl>
    <w:lvl w:ilvl="2" w:tplc="51F24630" w:tentative="1">
      <w:start w:val="1"/>
      <w:numFmt w:val="bullet"/>
      <w:lvlText w:val=""/>
      <w:lvlJc w:val="left"/>
      <w:pPr>
        <w:tabs>
          <w:tab w:val="num" w:pos="2160"/>
        </w:tabs>
        <w:ind w:left="2160" w:hanging="360"/>
      </w:pPr>
      <w:rPr>
        <w:rFonts w:ascii="Symbol" w:hAnsi="Symbol" w:hint="default"/>
      </w:rPr>
    </w:lvl>
    <w:lvl w:ilvl="3" w:tplc="057CD290" w:tentative="1">
      <w:start w:val="1"/>
      <w:numFmt w:val="bullet"/>
      <w:lvlText w:val=""/>
      <w:lvlJc w:val="left"/>
      <w:pPr>
        <w:tabs>
          <w:tab w:val="num" w:pos="2880"/>
        </w:tabs>
        <w:ind w:left="2880" w:hanging="360"/>
      </w:pPr>
      <w:rPr>
        <w:rFonts w:ascii="Symbol" w:hAnsi="Symbol" w:hint="default"/>
      </w:rPr>
    </w:lvl>
    <w:lvl w:ilvl="4" w:tplc="5420B576" w:tentative="1">
      <w:start w:val="1"/>
      <w:numFmt w:val="bullet"/>
      <w:lvlText w:val=""/>
      <w:lvlJc w:val="left"/>
      <w:pPr>
        <w:tabs>
          <w:tab w:val="num" w:pos="3600"/>
        </w:tabs>
        <w:ind w:left="3600" w:hanging="360"/>
      </w:pPr>
      <w:rPr>
        <w:rFonts w:ascii="Symbol" w:hAnsi="Symbol" w:hint="default"/>
      </w:rPr>
    </w:lvl>
    <w:lvl w:ilvl="5" w:tplc="E06C529A" w:tentative="1">
      <w:start w:val="1"/>
      <w:numFmt w:val="bullet"/>
      <w:lvlText w:val=""/>
      <w:lvlJc w:val="left"/>
      <w:pPr>
        <w:tabs>
          <w:tab w:val="num" w:pos="4320"/>
        </w:tabs>
        <w:ind w:left="4320" w:hanging="360"/>
      </w:pPr>
      <w:rPr>
        <w:rFonts w:ascii="Symbol" w:hAnsi="Symbol" w:hint="default"/>
      </w:rPr>
    </w:lvl>
    <w:lvl w:ilvl="6" w:tplc="63AE66A6" w:tentative="1">
      <w:start w:val="1"/>
      <w:numFmt w:val="bullet"/>
      <w:lvlText w:val=""/>
      <w:lvlJc w:val="left"/>
      <w:pPr>
        <w:tabs>
          <w:tab w:val="num" w:pos="5040"/>
        </w:tabs>
        <w:ind w:left="5040" w:hanging="360"/>
      </w:pPr>
      <w:rPr>
        <w:rFonts w:ascii="Symbol" w:hAnsi="Symbol" w:hint="default"/>
      </w:rPr>
    </w:lvl>
    <w:lvl w:ilvl="7" w:tplc="5896D700" w:tentative="1">
      <w:start w:val="1"/>
      <w:numFmt w:val="bullet"/>
      <w:lvlText w:val=""/>
      <w:lvlJc w:val="left"/>
      <w:pPr>
        <w:tabs>
          <w:tab w:val="num" w:pos="5760"/>
        </w:tabs>
        <w:ind w:left="5760" w:hanging="360"/>
      </w:pPr>
      <w:rPr>
        <w:rFonts w:ascii="Symbol" w:hAnsi="Symbol" w:hint="default"/>
      </w:rPr>
    </w:lvl>
    <w:lvl w:ilvl="8" w:tplc="BC34A676" w:tentative="1">
      <w:start w:val="1"/>
      <w:numFmt w:val="bullet"/>
      <w:lvlText w:val=""/>
      <w:lvlJc w:val="left"/>
      <w:pPr>
        <w:tabs>
          <w:tab w:val="num" w:pos="6480"/>
        </w:tabs>
        <w:ind w:left="6480" w:hanging="360"/>
      </w:pPr>
      <w:rPr>
        <w:rFonts w:ascii="Symbol" w:hAnsi="Symbol" w:hint="default"/>
      </w:rPr>
    </w:lvl>
  </w:abstractNum>
  <w:abstractNum w:abstractNumId="42">
    <w:nsid w:val="77541526"/>
    <w:multiLevelType w:val="hybridMultilevel"/>
    <w:tmpl w:val="0CFEC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705E3F"/>
    <w:multiLevelType w:val="hybridMultilevel"/>
    <w:tmpl w:val="CFAA3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8732DE4"/>
    <w:multiLevelType w:val="hybridMultilevel"/>
    <w:tmpl w:val="8174A4F2"/>
    <w:lvl w:ilvl="0" w:tplc="71006FE2">
      <w:start w:val="1"/>
      <w:numFmt w:val="bullet"/>
      <w:lvlText w:val=""/>
      <w:lvlPicBulletId w:val="2"/>
      <w:lvlJc w:val="left"/>
      <w:pPr>
        <w:tabs>
          <w:tab w:val="num" w:pos="720"/>
        </w:tabs>
        <w:ind w:left="720" w:hanging="360"/>
      </w:pPr>
      <w:rPr>
        <w:rFonts w:ascii="Symbol" w:hAnsi="Symbol" w:hint="default"/>
      </w:rPr>
    </w:lvl>
    <w:lvl w:ilvl="1" w:tplc="8D28CBE6" w:tentative="1">
      <w:start w:val="1"/>
      <w:numFmt w:val="bullet"/>
      <w:lvlText w:val=""/>
      <w:lvlJc w:val="left"/>
      <w:pPr>
        <w:tabs>
          <w:tab w:val="num" w:pos="1440"/>
        </w:tabs>
        <w:ind w:left="1440" w:hanging="360"/>
      </w:pPr>
      <w:rPr>
        <w:rFonts w:ascii="Symbol" w:hAnsi="Symbol" w:hint="default"/>
      </w:rPr>
    </w:lvl>
    <w:lvl w:ilvl="2" w:tplc="E7EE46B4" w:tentative="1">
      <w:start w:val="1"/>
      <w:numFmt w:val="bullet"/>
      <w:lvlText w:val=""/>
      <w:lvlJc w:val="left"/>
      <w:pPr>
        <w:tabs>
          <w:tab w:val="num" w:pos="2160"/>
        </w:tabs>
        <w:ind w:left="2160" w:hanging="360"/>
      </w:pPr>
      <w:rPr>
        <w:rFonts w:ascii="Symbol" w:hAnsi="Symbol" w:hint="default"/>
      </w:rPr>
    </w:lvl>
    <w:lvl w:ilvl="3" w:tplc="F2D6C5E2" w:tentative="1">
      <w:start w:val="1"/>
      <w:numFmt w:val="bullet"/>
      <w:lvlText w:val=""/>
      <w:lvlJc w:val="left"/>
      <w:pPr>
        <w:tabs>
          <w:tab w:val="num" w:pos="2880"/>
        </w:tabs>
        <w:ind w:left="2880" w:hanging="360"/>
      </w:pPr>
      <w:rPr>
        <w:rFonts w:ascii="Symbol" w:hAnsi="Symbol" w:hint="default"/>
      </w:rPr>
    </w:lvl>
    <w:lvl w:ilvl="4" w:tplc="F2AAEF0E" w:tentative="1">
      <w:start w:val="1"/>
      <w:numFmt w:val="bullet"/>
      <w:lvlText w:val=""/>
      <w:lvlJc w:val="left"/>
      <w:pPr>
        <w:tabs>
          <w:tab w:val="num" w:pos="3600"/>
        </w:tabs>
        <w:ind w:left="3600" w:hanging="360"/>
      </w:pPr>
      <w:rPr>
        <w:rFonts w:ascii="Symbol" w:hAnsi="Symbol" w:hint="default"/>
      </w:rPr>
    </w:lvl>
    <w:lvl w:ilvl="5" w:tplc="91A263AE" w:tentative="1">
      <w:start w:val="1"/>
      <w:numFmt w:val="bullet"/>
      <w:lvlText w:val=""/>
      <w:lvlJc w:val="left"/>
      <w:pPr>
        <w:tabs>
          <w:tab w:val="num" w:pos="4320"/>
        </w:tabs>
        <w:ind w:left="4320" w:hanging="360"/>
      </w:pPr>
      <w:rPr>
        <w:rFonts w:ascii="Symbol" w:hAnsi="Symbol" w:hint="default"/>
      </w:rPr>
    </w:lvl>
    <w:lvl w:ilvl="6" w:tplc="6600AE64" w:tentative="1">
      <w:start w:val="1"/>
      <w:numFmt w:val="bullet"/>
      <w:lvlText w:val=""/>
      <w:lvlJc w:val="left"/>
      <w:pPr>
        <w:tabs>
          <w:tab w:val="num" w:pos="5040"/>
        </w:tabs>
        <w:ind w:left="5040" w:hanging="360"/>
      </w:pPr>
      <w:rPr>
        <w:rFonts w:ascii="Symbol" w:hAnsi="Symbol" w:hint="default"/>
      </w:rPr>
    </w:lvl>
    <w:lvl w:ilvl="7" w:tplc="E6A60C86" w:tentative="1">
      <w:start w:val="1"/>
      <w:numFmt w:val="bullet"/>
      <w:lvlText w:val=""/>
      <w:lvlJc w:val="left"/>
      <w:pPr>
        <w:tabs>
          <w:tab w:val="num" w:pos="5760"/>
        </w:tabs>
        <w:ind w:left="5760" w:hanging="360"/>
      </w:pPr>
      <w:rPr>
        <w:rFonts w:ascii="Symbol" w:hAnsi="Symbol" w:hint="default"/>
      </w:rPr>
    </w:lvl>
    <w:lvl w:ilvl="8" w:tplc="CA7A2AE0" w:tentative="1">
      <w:start w:val="1"/>
      <w:numFmt w:val="bullet"/>
      <w:lvlText w:val=""/>
      <w:lvlJc w:val="left"/>
      <w:pPr>
        <w:tabs>
          <w:tab w:val="num" w:pos="6480"/>
        </w:tabs>
        <w:ind w:left="6480" w:hanging="360"/>
      </w:pPr>
      <w:rPr>
        <w:rFonts w:ascii="Symbol" w:hAnsi="Symbol" w:hint="default"/>
      </w:rPr>
    </w:lvl>
  </w:abstractNum>
  <w:abstractNum w:abstractNumId="45">
    <w:nsid w:val="7C2B4B03"/>
    <w:multiLevelType w:val="hybridMultilevel"/>
    <w:tmpl w:val="EFF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DCE1DCD"/>
    <w:multiLevelType w:val="hybridMultilevel"/>
    <w:tmpl w:val="EE388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6"/>
  </w:num>
  <w:num w:numId="4">
    <w:abstractNumId w:val="41"/>
  </w:num>
  <w:num w:numId="5">
    <w:abstractNumId w:val="46"/>
  </w:num>
  <w:num w:numId="6">
    <w:abstractNumId w:val="9"/>
  </w:num>
  <w:num w:numId="7">
    <w:abstractNumId w:val="26"/>
  </w:num>
  <w:num w:numId="8">
    <w:abstractNumId w:val="5"/>
  </w:num>
  <w:num w:numId="9">
    <w:abstractNumId w:val="37"/>
  </w:num>
  <w:num w:numId="10">
    <w:abstractNumId w:val="20"/>
  </w:num>
  <w:num w:numId="11">
    <w:abstractNumId w:val="16"/>
  </w:num>
  <w:num w:numId="12">
    <w:abstractNumId w:val="40"/>
  </w:num>
  <w:num w:numId="13">
    <w:abstractNumId w:val="11"/>
  </w:num>
  <w:num w:numId="14">
    <w:abstractNumId w:val="12"/>
  </w:num>
  <w:num w:numId="15">
    <w:abstractNumId w:val="10"/>
  </w:num>
  <w:num w:numId="16">
    <w:abstractNumId w:val="29"/>
  </w:num>
  <w:num w:numId="17">
    <w:abstractNumId w:val="44"/>
  </w:num>
  <w:num w:numId="18">
    <w:abstractNumId w:val="18"/>
  </w:num>
  <w:num w:numId="19">
    <w:abstractNumId w:val="34"/>
  </w:num>
  <w:num w:numId="20">
    <w:abstractNumId w:val="3"/>
  </w:num>
  <w:num w:numId="21">
    <w:abstractNumId w:val="7"/>
  </w:num>
  <w:num w:numId="22">
    <w:abstractNumId w:val="2"/>
  </w:num>
  <w:num w:numId="23">
    <w:abstractNumId w:val="17"/>
  </w:num>
  <w:num w:numId="24">
    <w:abstractNumId w:val="28"/>
  </w:num>
  <w:num w:numId="25">
    <w:abstractNumId w:val="4"/>
  </w:num>
  <w:num w:numId="26">
    <w:abstractNumId w:val="0"/>
  </w:num>
  <w:num w:numId="27">
    <w:abstractNumId w:val="27"/>
  </w:num>
  <w:num w:numId="28">
    <w:abstractNumId w:val="36"/>
  </w:num>
  <w:num w:numId="29">
    <w:abstractNumId w:val="15"/>
  </w:num>
  <w:num w:numId="30">
    <w:abstractNumId w:val="35"/>
  </w:num>
  <w:num w:numId="31">
    <w:abstractNumId w:val="8"/>
  </w:num>
  <w:num w:numId="32">
    <w:abstractNumId w:val="39"/>
  </w:num>
  <w:num w:numId="33">
    <w:abstractNumId w:val="32"/>
  </w:num>
  <w:num w:numId="34">
    <w:abstractNumId w:val="33"/>
  </w:num>
  <w:num w:numId="35">
    <w:abstractNumId w:val="25"/>
  </w:num>
  <w:num w:numId="36">
    <w:abstractNumId w:val="45"/>
  </w:num>
  <w:num w:numId="37">
    <w:abstractNumId w:val="30"/>
  </w:num>
  <w:num w:numId="38">
    <w:abstractNumId w:val="21"/>
  </w:num>
  <w:num w:numId="39">
    <w:abstractNumId w:val="24"/>
  </w:num>
  <w:num w:numId="40">
    <w:abstractNumId w:val="19"/>
  </w:num>
  <w:num w:numId="41">
    <w:abstractNumId w:val="22"/>
  </w:num>
  <w:num w:numId="42">
    <w:abstractNumId w:val="43"/>
  </w:num>
  <w:num w:numId="43">
    <w:abstractNumId w:val="31"/>
  </w:num>
  <w:num w:numId="44">
    <w:abstractNumId w:val="14"/>
  </w:num>
  <w:num w:numId="45">
    <w:abstractNumId w:val="23"/>
  </w:num>
  <w:num w:numId="46">
    <w:abstractNumId w:val="38"/>
  </w:num>
  <w:num w:numId="47">
    <w:abstractNumId w:val="4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57FB"/>
    <w:rsid w:val="00026B3C"/>
    <w:rsid w:val="00033AC2"/>
    <w:rsid w:val="000421C8"/>
    <w:rsid w:val="00046B32"/>
    <w:rsid w:val="00046FAF"/>
    <w:rsid w:val="000470F6"/>
    <w:rsid w:val="0007004E"/>
    <w:rsid w:val="0007289E"/>
    <w:rsid w:val="0008270F"/>
    <w:rsid w:val="00087000"/>
    <w:rsid w:val="000966FD"/>
    <w:rsid w:val="000A26D9"/>
    <w:rsid w:val="000A297A"/>
    <w:rsid w:val="000B2BB1"/>
    <w:rsid w:val="000B381B"/>
    <w:rsid w:val="000B6351"/>
    <w:rsid w:val="000B7007"/>
    <w:rsid w:val="000B73A7"/>
    <w:rsid w:val="000C69D6"/>
    <w:rsid w:val="000D665C"/>
    <w:rsid w:val="000E2A13"/>
    <w:rsid w:val="000E4374"/>
    <w:rsid w:val="000E5188"/>
    <w:rsid w:val="000F03B2"/>
    <w:rsid w:val="000F2189"/>
    <w:rsid w:val="000F5506"/>
    <w:rsid w:val="000F5AD3"/>
    <w:rsid w:val="00112068"/>
    <w:rsid w:val="0012022A"/>
    <w:rsid w:val="001276F3"/>
    <w:rsid w:val="00146DA9"/>
    <w:rsid w:val="0016087C"/>
    <w:rsid w:val="00161A12"/>
    <w:rsid w:val="001767B8"/>
    <w:rsid w:val="001838A0"/>
    <w:rsid w:val="001A2490"/>
    <w:rsid w:val="001A7128"/>
    <w:rsid w:val="001A732C"/>
    <w:rsid w:val="001B5AE8"/>
    <w:rsid w:val="001B7C99"/>
    <w:rsid w:val="001C4A7F"/>
    <w:rsid w:val="001D239E"/>
    <w:rsid w:val="001E36E7"/>
    <w:rsid w:val="001E6192"/>
    <w:rsid w:val="001E7922"/>
    <w:rsid w:val="001F26BB"/>
    <w:rsid w:val="001F63BC"/>
    <w:rsid w:val="002029B1"/>
    <w:rsid w:val="00202B35"/>
    <w:rsid w:val="00206C2F"/>
    <w:rsid w:val="00211C98"/>
    <w:rsid w:val="00214F6F"/>
    <w:rsid w:val="002219BD"/>
    <w:rsid w:val="00224D1C"/>
    <w:rsid w:val="0024033D"/>
    <w:rsid w:val="00241155"/>
    <w:rsid w:val="00243ACB"/>
    <w:rsid w:val="00244756"/>
    <w:rsid w:val="00245011"/>
    <w:rsid w:val="00246B44"/>
    <w:rsid w:val="00250270"/>
    <w:rsid w:val="00252100"/>
    <w:rsid w:val="00262A1D"/>
    <w:rsid w:val="0026348F"/>
    <w:rsid w:val="00265794"/>
    <w:rsid w:val="00266A3E"/>
    <w:rsid w:val="00267CA9"/>
    <w:rsid w:val="00271CD1"/>
    <w:rsid w:val="002803FE"/>
    <w:rsid w:val="00281039"/>
    <w:rsid w:val="002819EA"/>
    <w:rsid w:val="00283D4A"/>
    <w:rsid w:val="00287C09"/>
    <w:rsid w:val="00297EB4"/>
    <w:rsid w:val="002A389B"/>
    <w:rsid w:val="002A43E0"/>
    <w:rsid w:val="002B4013"/>
    <w:rsid w:val="002B6F31"/>
    <w:rsid w:val="002C19C8"/>
    <w:rsid w:val="002C33E2"/>
    <w:rsid w:val="002D0DE5"/>
    <w:rsid w:val="002D51F3"/>
    <w:rsid w:val="002D762C"/>
    <w:rsid w:val="002E05A2"/>
    <w:rsid w:val="002F5710"/>
    <w:rsid w:val="003136F1"/>
    <w:rsid w:val="00321AF8"/>
    <w:rsid w:val="003224F1"/>
    <w:rsid w:val="00324F34"/>
    <w:rsid w:val="00332E95"/>
    <w:rsid w:val="003352C1"/>
    <w:rsid w:val="003527D7"/>
    <w:rsid w:val="00353BB0"/>
    <w:rsid w:val="0036546F"/>
    <w:rsid w:val="00366EDC"/>
    <w:rsid w:val="00381C8B"/>
    <w:rsid w:val="003960FE"/>
    <w:rsid w:val="003A20EF"/>
    <w:rsid w:val="003A3D5E"/>
    <w:rsid w:val="003A4577"/>
    <w:rsid w:val="003C139A"/>
    <w:rsid w:val="003C153E"/>
    <w:rsid w:val="003C7C60"/>
    <w:rsid w:val="003D0B4E"/>
    <w:rsid w:val="003D338D"/>
    <w:rsid w:val="003D7706"/>
    <w:rsid w:val="003E061E"/>
    <w:rsid w:val="003F0266"/>
    <w:rsid w:val="003F3914"/>
    <w:rsid w:val="00415311"/>
    <w:rsid w:val="00427614"/>
    <w:rsid w:val="0042789B"/>
    <w:rsid w:val="004344E8"/>
    <w:rsid w:val="004442B2"/>
    <w:rsid w:val="00452691"/>
    <w:rsid w:val="0046357C"/>
    <w:rsid w:val="00463F9C"/>
    <w:rsid w:val="00466810"/>
    <w:rsid w:val="0047101D"/>
    <w:rsid w:val="0049127D"/>
    <w:rsid w:val="00496356"/>
    <w:rsid w:val="004A2F43"/>
    <w:rsid w:val="004A48A1"/>
    <w:rsid w:val="004A6B9E"/>
    <w:rsid w:val="004C1619"/>
    <w:rsid w:val="004C3BE1"/>
    <w:rsid w:val="004C4313"/>
    <w:rsid w:val="004F74F1"/>
    <w:rsid w:val="00502D6C"/>
    <w:rsid w:val="0052069E"/>
    <w:rsid w:val="00524DCF"/>
    <w:rsid w:val="0052538F"/>
    <w:rsid w:val="00532D16"/>
    <w:rsid w:val="00536B2A"/>
    <w:rsid w:val="00543D38"/>
    <w:rsid w:val="00544157"/>
    <w:rsid w:val="0055137B"/>
    <w:rsid w:val="005529B6"/>
    <w:rsid w:val="00554E79"/>
    <w:rsid w:val="005600FC"/>
    <w:rsid w:val="005847FF"/>
    <w:rsid w:val="00587911"/>
    <w:rsid w:val="005962F1"/>
    <w:rsid w:val="00596875"/>
    <w:rsid w:val="0059768F"/>
    <w:rsid w:val="005B1203"/>
    <w:rsid w:val="005B5CE0"/>
    <w:rsid w:val="005C0421"/>
    <w:rsid w:val="005C3769"/>
    <w:rsid w:val="005C40E5"/>
    <w:rsid w:val="005C542D"/>
    <w:rsid w:val="005C6EEC"/>
    <w:rsid w:val="005D134B"/>
    <w:rsid w:val="005D163A"/>
    <w:rsid w:val="005D238F"/>
    <w:rsid w:val="005D27C3"/>
    <w:rsid w:val="005E5DD1"/>
    <w:rsid w:val="005E7BE5"/>
    <w:rsid w:val="005F6B08"/>
    <w:rsid w:val="005F6DE6"/>
    <w:rsid w:val="0060605B"/>
    <w:rsid w:val="0060696E"/>
    <w:rsid w:val="00607FE9"/>
    <w:rsid w:val="00613206"/>
    <w:rsid w:val="00615E49"/>
    <w:rsid w:val="006221D7"/>
    <w:rsid w:val="0064541C"/>
    <w:rsid w:val="00652FB7"/>
    <w:rsid w:val="00655499"/>
    <w:rsid w:val="00662FE8"/>
    <w:rsid w:val="006804EC"/>
    <w:rsid w:val="00680E61"/>
    <w:rsid w:val="00682DCE"/>
    <w:rsid w:val="00694829"/>
    <w:rsid w:val="0069634D"/>
    <w:rsid w:val="006A7BC7"/>
    <w:rsid w:val="006B1031"/>
    <w:rsid w:val="006B68AF"/>
    <w:rsid w:val="006D0883"/>
    <w:rsid w:val="00701024"/>
    <w:rsid w:val="007021E5"/>
    <w:rsid w:val="0071465A"/>
    <w:rsid w:val="007150CA"/>
    <w:rsid w:val="00721CF2"/>
    <w:rsid w:val="00722C34"/>
    <w:rsid w:val="007238D7"/>
    <w:rsid w:val="007252A6"/>
    <w:rsid w:val="00727536"/>
    <w:rsid w:val="00727C45"/>
    <w:rsid w:val="00732060"/>
    <w:rsid w:val="00737032"/>
    <w:rsid w:val="0073723F"/>
    <w:rsid w:val="007616DD"/>
    <w:rsid w:val="00763339"/>
    <w:rsid w:val="007704B6"/>
    <w:rsid w:val="00770893"/>
    <w:rsid w:val="00772C83"/>
    <w:rsid w:val="007741A7"/>
    <w:rsid w:val="00787883"/>
    <w:rsid w:val="00790A71"/>
    <w:rsid w:val="0079222C"/>
    <w:rsid w:val="00793B02"/>
    <w:rsid w:val="007A132B"/>
    <w:rsid w:val="007A1EB2"/>
    <w:rsid w:val="007A6F4E"/>
    <w:rsid w:val="007A7E39"/>
    <w:rsid w:val="007B196E"/>
    <w:rsid w:val="007B7890"/>
    <w:rsid w:val="007D3EB3"/>
    <w:rsid w:val="007D73C2"/>
    <w:rsid w:val="00803F67"/>
    <w:rsid w:val="00816D2E"/>
    <w:rsid w:val="00817D05"/>
    <w:rsid w:val="0082346E"/>
    <w:rsid w:val="00824F3C"/>
    <w:rsid w:val="00825D37"/>
    <w:rsid w:val="00831B07"/>
    <w:rsid w:val="008325B7"/>
    <w:rsid w:val="00833D36"/>
    <w:rsid w:val="00845B26"/>
    <w:rsid w:val="00850C4A"/>
    <w:rsid w:val="008531B5"/>
    <w:rsid w:val="00855160"/>
    <w:rsid w:val="008719B8"/>
    <w:rsid w:val="0087261D"/>
    <w:rsid w:val="00874B86"/>
    <w:rsid w:val="00884A23"/>
    <w:rsid w:val="00892C65"/>
    <w:rsid w:val="00897939"/>
    <w:rsid w:val="008A23CB"/>
    <w:rsid w:val="008B1118"/>
    <w:rsid w:val="008B1EE6"/>
    <w:rsid w:val="008B6179"/>
    <w:rsid w:val="008B6234"/>
    <w:rsid w:val="008B7918"/>
    <w:rsid w:val="008C71DA"/>
    <w:rsid w:val="008E05F6"/>
    <w:rsid w:val="008E3153"/>
    <w:rsid w:val="008E4099"/>
    <w:rsid w:val="008F25A1"/>
    <w:rsid w:val="008F3550"/>
    <w:rsid w:val="008F42B6"/>
    <w:rsid w:val="008F7AD8"/>
    <w:rsid w:val="00903C66"/>
    <w:rsid w:val="00912BED"/>
    <w:rsid w:val="009217EC"/>
    <w:rsid w:val="00922625"/>
    <w:rsid w:val="0092265C"/>
    <w:rsid w:val="0092350C"/>
    <w:rsid w:val="009271A3"/>
    <w:rsid w:val="00931124"/>
    <w:rsid w:val="00936B3A"/>
    <w:rsid w:val="0096095E"/>
    <w:rsid w:val="00974732"/>
    <w:rsid w:val="00975BF5"/>
    <w:rsid w:val="00976EAF"/>
    <w:rsid w:val="0098127F"/>
    <w:rsid w:val="00986848"/>
    <w:rsid w:val="00987A4A"/>
    <w:rsid w:val="00990EE4"/>
    <w:rsid w:val="00996440"/>
    <w:rsid w:val="009A02B0"/>
    <w:rsid w:val="009A0A77"/>
    <w:rsid w:val="009A3B49"/>
    <w:rsid w:val="009A52F8"/>
    <w:rsid w:val="009A6512"/>
    <w:rsid w:val="009A6C2B"/>
    <w:rsid w:val="009B091C"/>
    <w:rsid w:val="009C2829"/>
    <w:rsid w:val="009C2B17"/>
    <w:rsid w:val="009D2F90"/>
    <w:rsid w:val="009D36E9"/>
    <w:rsid w:val="009E0224"/>
    <w:rsid w:val="009E5FAD"/>
    <w:rsid w:val="009F504E"/>
    <w:rsid w:val="009F6435"/>
    <w:rsid w:val="009F7C23"/>
    <w:rsid w:val="00A109FA"/>
    <w:rsid w:val="00A1295B"/>
    <w:rsid w:val="00A24C8F"/>
    <w:rsid w:val="00A33081"/>
    <w:rsid w:val="00A44121"/>
    <w:rsid w:val="00A454B2"/>
    <w:rsid w:val="00A73B89"/>
    <w:rsid w:val="00A7783B"/>
    <w:rsid w:val="00A83199"/>
    <w:rsid w:val="00A84CDE"/>
    <w:rsid w:val="00A86EA8"/>
    <w:rsid w:val="00A92F52"/>
    <w:rsid w:val="00A94E3B"/>
    <w:rsid w:val="00A95999"/>
    <w:rsid w:val="00A972A5"/>
    <w:rsid w:val="00AA3BCC"/>
    <w:rsid w:val="00AA3DAA"/>
    <w:rsid w:val="00AB5B90"/>
    <w:rsid w:val="00AB6E66"/>
    <w:rsid w:val="00AC6DF5"/>
    <w:rsid w:val="00AD0ECC"/>
    <w:rsid w:val="00AF5DE4"/>
    <w:rsid w:val="00AF61B3"/>
    <w:rsid w:val="00B03D08"/>
    <w:rsid w:val="00B14985"/>
    <w:rsid w:val="00B21C31"/>
    <w:rsid w:val="00B2306B"/>
    <w:rsid w:val="00B25A59"/>
    <w:rsid w:val="00B26D15"/>
    <w:rsid w:val="00B32644"/>
    <w:rsid w:val="00B4271F"/>
    <w:rsid w:val="00B45886"/>
    <w:rsid w:val="00B45EDC"/>
    <w:rsid w:val="00B472C9"/>
    <w:rsid w:val="00B5094E"/>
    <w:rsid w:val="00B568B4"/>
    <w:rsid w:val="00B57173"/>
    <w:rsid w:val="00B7091D"/>
    <w:rsid w:val="00B70F09"/>
    <w:rsid w:val="00B756E4"/>
    <w:rsid w:val="00B8641A"/>
    <w:rsid w:val="00B876FB"/>
    <w:rsid w:val="00B92A82"/>
    <w:rsid w:val="00BA429D"/>
    <w:rsid w:val="00BA4D87"/>
    <w:rsid w:val="00BC607D"/>
    <w:rsid w:val="00BD1CFF"/>
    <w:rsid w:val="00BD6F11"/>
    <w:rsid w:val="00BD7F52"/>
    <w:rsid w:val="00BE01D0"/>
    <w:rsid w:val="00BE1CC6"/>
    <w:rsid w:val="00BE3394"/>
    <w:rsid w:val="00BF4E49"/>
    <w:rsid w:val="00C00795"/>
    <w:rsid w:val="00C07E58"/>
    <w:rsid w:val="00C108DA"/>
    <w:rsid w:val="00C1383C"/>
    <w:rsid w:val="00C175F9"/>
    <w:rsid w:val="00C270F3"/>
    <w:rsid w:val="00C46906"/>
    <w:rsid w:val="00C50B15"/>
    <w:rsid w:val="00C53DFD"/>
    <w:rsid w:val="00C545D1"/>
    <w:rsid w:val="00C60C5A"/>
    <w:rsid w:val="00C70AA9"/>
    <w:rsid w:val="00C7271C"/>
    <w:rsid w:val="00C80144"/>
    <w:rsid w:val="00C8425F"/>
    <w:rsid w:val="00C9451D"/>
    <w:rsid w:val="00C946A6"/>
    <w:rsid w:val="00CA08F1"/>
    <w:rsid w:val="00CB2EB1"/>
    <w:rsid w:val="00CB3E9C"/>
    <w:rsid w:val="00CB52BA"/>
    <w:rsid w:val="00CC3714"/>
    <w:rsid w:val="00CC3E40"/>
    <w:rsid w:val="00CD1B15"/>
    <w:rsid w:val="00CD37C6"/>
    <w:rsid w:val="00CD7D72"/>
    <w:rsid w:val="00CE4BF1"/>
    <w:rsid w:val="00D12C2F"/>
    <w:rsid w:val="00D22049"/>
    <w:rsid w:val="00D24B33"/>
    <w:rsid w:val="00D42C21"/>
    <w:rsid w:val="00D57FE0"/>
    <w:rsid w:val="00D65042"/>
    <w:rsid w:val="00D85DA7"/>
    <w:rsid w:val="00D903E8"/>
    <w:rsid w:val="00D915F2"/>
    <w:rsid w:val="00DA23AB"/>
    <w:rsid w:val="00DA307E"/>
    <w:rsid w:val="00DA638A"/>
    <w:rsid w:val="00DA76D0"/>
    <w:rsid w:val="00DA7742"/>
    <w:rsid w:val="00DC69BA"/>
    <w:rsid w:val="00DD3522"/>
    <w:rsid w:val="00DD47A2"/>
    <w:rsid w:val="00DE2079"/>
    <w:rsid w:val="00DF0D21"/>
    <w:rsid w:val="00DF616F"/>
    <w:rsid w:val="00E0041B"/>
    <w:rsid w:val="00E02826"/>
    <w:rsid w:val="00E03985"/>
    <w:rsid w:val="00E11899"/>
    <w:rsid w:val="00E17888"/>
    <w:rsid w:val="00E30C47"/>
    <w:rsid w:val="00E35816"/>
    <w:rsid w:val="00E43487"/>
    <w:rsid w:val="00E76215"/>
    <w:rsid w:val="00E840C8"/>
    <w:rsid w:val="00E87236"/>
    <w:rsid w:val="00E87D19"/>
    <w:rsid w:val="00EA0165"/>
    <w:rsid w:val="00ED5C1C"/>
    <w:rsid w:val="00ED6E29"/>
    <w:rsid w:val="00EE0C3F"/>
    <w:rsid w:val="00EE4C13"/>
    <w:rsid w:val="00EF556C"/>
    <w:rsid w:val="00F106B3"/>
    <w:rsid w:val="00F11ACA"/>
    <w:rsid w:val="00F13FE9"/>
    <w:rsid w:val="00F21CCC"/>
    <w:rsid w:val="00F446B2"/>
    <w:rsid w:val="00F46FF8"/>
    <w:rsid w:val="00F5234B"/>
    <w:rsid w:val="00F610ED"/>
    <w:rsid w:val="00F8146E"/>
    <w:rsid w:val="00F900D9"/>
    <w:rsid w:val="00F90B4D"/>
    <w:rsid w:val="00F91754"/>
    <w:rsid w:val="00F97CB7"/>
    <w:rsid w:val="00FA0541"/>
    <w:rsid w:val="00FA1A08"/>
    <w:rsid w:val="00FA5C0E"/>
    <w:rsid w:val="00FA7E87"/>
    <w:rsid w:val="00FC2881"/>
    <w:rsid w:val="00FC39CB"/>
    <w:rsid w:val="00FC3DF3"/>
    <w:rsid w:val="00FC47C0"/>
    <w:rsid w:val="00FD7386"/>
    <w:rsid w:val="00FE2D1B"/>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636D1707"/>
  <w14:defaultImageDpi w14:val="300"/>
  <w15:docId w15:val="{BE1494E3-6FC0-4122-B91B-C657959D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56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rPr>
      <w:rFonts w:ascii="Times New Roman" w:hAnsi="Times New Roman" w:cs="Times New Roman"/>
    </w:rPr>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612629">
      <w:bodyDiv w:val="1"/>
      <w:marLeft w:val="0"/>
      <w:marRight w:val="0"/>
      <w:marTop w:val="0"/>
      <w:marBottom w:val="0"/>
      <w:divBdr>
        <w:top w:val="none" w:sz="0" w:space="0" w:color="auto"/>
        <w:left w:val="none" w:sz="0" w:space="0" w:color="auto"/>
        <w:bottom w:val="none" w:sz="0" w:space="0" w:color="auto"/>
        <w:right w:val="none" w:sz="0" w:space="0" w:color="auto"/>
      </w:divBdr>
    </w:div>
    <w:div w:id="570504991">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s://innovationsinmind.utmb.edu/employee" TargetMode="External"/><Relationship Id="rId18" Type="http://schemas.openxmlformats.org/officeDocument/2006/relationships/image" Target="media/image11.png"/><Relationship Id="rId26" Type="http://schemas.openxmlformats.org/officeDocument/2006/relationships/hyperlink" Target="http://www.utmb.edu/osler/Scholars/FacultyScholars" TargetMode="External"/><Relationship Id="rId3" Type="http://schemas.openxmlformats.org/officeDocument/2006/relationships/styles" Target="styles.xml"/><Relationship Id="rId21" Type="http://schemas.openxmlformats.org/officeDocument/2006/relationships/hyperlink" Target="https://www.utmb.edu/townhall/" TargetMode="External"/><Relationship Id="rId7" Type="http://schemas.openxmlformats.org/officeDocument/2006/relationships/endnotes" Target="endnotes.xml"/><Relationship Id="rId12" Type="http://schemas.openxmlformats.org/officeDocument/2006/relationships/image" Target="media/image8.png"/><Relationship Id="rId17" Type="http://schemas.openxmlformats.org/officeDocument/2006/relationships/image" Target="media/image10.png"/><Relationship Id="rId25" Type="http://schemas.openxmlformats.org/officeDocument/2006/relationships/hyperlink" Target="http://cmc.utmb.edu/QuickLinks/"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innovationsinmind.utmb.edu/employe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24" Type="http://schemas.openxmlformats.org/officeDocument/2006/relationships/hyperlink" Target="https://www.utmb.edu/identity/home/index.shtml" TargetMode="External"/><Relationship Id="rId5" Type="http://schemas.openxmlformats.org/officeDocument/2006/relationships/webSettings" Target="webSettings.xml"/><Relationship Id="rId15" Type="http://schemas.openxmlformats.org/officeDocument/2006/relationships/hyperlink" Target="http://www.utmb.edu/recovery" TargetMode="External"/><Relationship Id="rId23" Type="http://schemas.openxmlformats.org/officeDocument/2006/relationships/hyperlink" Target="https://ispace.utmb.edu/xythoswfs/webview/_xy-15545600_1" TargetMode="External"/><Relationship Id="rId28" Type="http://schemas.openxmlformats.org/officeDocument/2006/relationships/header" Target="header1.xml"/><Relationship Id="rId10" Type="http://schemas.openxmlformats.org/officeDocument/2006/relationships/image" Target="media/image6.jpeg"/><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s://utmb.us/1s" TargetMode="External"/><Relationship Id="rId22" Type="http://schemas.openxmlformats.org/officeDocument/2006/relationships/hyperlink" Target="https://utmb.ensemblevideo.com/Watch/TownHall2-02-17" TargetMode="External"/><Relationship Id="rId27" Type="http://schemas.openxmlformats.org/officeDocument/2006/relationships/hyperlink" Target="mailto:mrboutte@utmb.edu"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AD8FC-D5D9-49A0-BDC6-BB44897D9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1620</Words>
  <Characters>9235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10834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2</cp:revision>
  <cp:lastPrinted>2017-02-09T17:01:00Z</cp:lastPrinted>
  <dcterms:created xsi:type="dcterms:W3CDTF">2017-02-14T19:15:00Z</dcterms:created>
  <dcterms:modified xsi:type="dcterms:W3CDTF">2017-02-14T19:15:00Z</dcterms:modified>
</cp:coreProperties>
</file>